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F438F0" w:rsidTr="00F438F0">
        <w:trPr>
          <w:trHeight w:val="2841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38F0" w:rsidRDefault="00F43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F438F0" w:rsidRDefault="00F438F0">
            <w:pPr>
              <w:spacing w:line="220" w:lineRule="exact"/>
              <w:ind w:left="-14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>Ул. Центральная, д. 2,</w:t>
            </w:r>
          </w:p>
          <w:p w:rsidR="00F438F0" w:rsidRDefault="00F43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>с. Большое Елово, 423616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38F0" w:rsidRDefault="00F43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38F0" w:rsidRDefault="00F438F0">
            <w:pPr>
              <w:ind w:lef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ТАТАРСТАН  РЕСПУБЛИКАСЫ АЛАБУГА  МУНИЦИПАЛЬ РАЙОНЫ МКО « ОЛЫ ЕЛОВО АВЫЛ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ҖИРЛЕГЕ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БАШКАРМА   КОМИТЕТЫ»</w:t>
            </w:r>
          </w:p>
          <w:p w:rsidR="00F438F0" w:rsidRDefault="00F438F0">
            <w:pPr>
              <w:spacing w:line="220" w:lineRule="exact"/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 xml:space="preserve">          Центральная ур.,2 нче йорт,</w:t>
            </w:r>
          </w:p>
          <w:p w:rsidR="00F438F0" w:rsidRDefault="00F43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 xml:space="preserve">       Олы Елово авылы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>,  423616</w:t>
            </w:r>
          </w:p>
        </w:tc>
      </w:tr>
      <w:tr w:rsidR="00F438F0" w:rsidTr="00F438F0">
        <w:trPr>
          <w:trHeight w:val="9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38F0" w:rsidRDefault="00F43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  <w:t xml:space="preserve">Тел.: (85557) 7-32-42, факс (85557) 7-32-42,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"mailto:Belov.Elb@tatar.ru"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Belov</w:t>
            </w:r>
            <w:r>
              <w:rPr>
                <w:rStyle w:val="a3"/>
                <w:rFonts w:ascii="Times New Roman" w:hAnsi="Times New Roman"/>
                <w:sz w:val="20"/>
                <w:szCs w:val="20"/>
                <w:lang w:val="be-BY"/>
              </w:rPr>
              <w:t>.</w:t>
            </w:r>
            <w:r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Elb</w:t>
            </w:r>
            <w:r>
              <w:rPr>
                <w:rStyle w:val="a3"/>
                <w:rFonts w:ascii="Times New Roman" w:hAnsi="Times New Roman"/>
                <w:sz w:val="20"/>
                <w:szCs w:val="20"/>
                <w:lang w:val="be-BY"/>
              </w:rPr>
              <w:t>@</w:t>
            </w:r>
            <w:r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tatar</w:t>
            </w:r>
            <w:r>
              <w:rPr>
                <w:rStyle w:val="a3"/>
                <w:rFonts w:ascii="Times New Roman" w:hAnsi="Times New Roman"/>
                <w:sz w:val="20"/>
                <w:szCs w:val="20"/>
                <w:lang w:val="be-BY"/>
              </w:rPr>
              <w:t>.</w:t>
            </w:r>
            <w:r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438F0" w:rsidRDefault="00F438F0" w:rsidP="00F438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ПОСТАНОВЛЕНИЕ                                                           КАРАР</w:t>
      </w:r>
    </w:p>
    <w:p w:rsidR="00F438F0" w:rsidRDefault="00F438F0" w:rsidP="00F438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«18» декабря 2019 года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601"/>
        <w:gridCol w:w="284"/>
      </w:tblGrid>
      <w:tr w:rsidR="00F438F0" w:rsidTr="00F438F0">
        <w:tc>
          <w:tcPr>
            <w:tcW w:w="9604" w:type="dxa"/>
          </w:tcPr>
          <w:p w:rsidR="00F438F0" w:rsidRDefault="00F438F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Большееловского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Елабужского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Республики Татарстан №10 от 22 июля 2016 года </w:t>
            </w:r>
          </w:p>
          <w:p w:rsidR="00F438F0" w:rsidRDefault="00F438F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«Об утверждении административного регламента</w:t>
            </w:r>
          </w:p>
          <w:p w:rsidR="00F438F0" w:rsidRDefault="00F438F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выдаче разрешения на вырубку,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кронирование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или посадку деревьев и кустарников»</w:t>
            </w:r>
          </w:p>
          <w:p w:rsidR="00F438F0" w:rsidRDefault="00F438F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438F0" w:rsidRDefault="00F438F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438F0" w:rsidRDefault="00F438F0" w:rsidP="00F438F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 связи с приведением в соответствие с действующим законодательством</w:t>
      </w:r>
      <w:r>
        <w:rPr>
          <w:rFonts w:ascii="Times New Roman" w:eastAsia="Arial Unicode MS" w:hAnsi="Times New Roman"/>
          <w:sz w:val="28"/>
          <w:szCs w:val="28"/>
          <w:bdr w:val="none" w:sz="0" w:space="0" w:color="auto" w:frame="1"/>
        </w:rPr>
        <w:t xml:space="preserve">, Исполнительный комитет </w:t>
      </w:r>
      <w:proofErr w:type="spellStart"/>
      <w:r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F438F0" w:rsidRDefault="00F438F0" w:rsidP="00F438F0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38F0" w:rsidRDefault="00F438F0" w:rsidP="00F438F0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F438F0" w:rsidRDefault="00F438F0" w:rsidP="00F438F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№10 от 22 июля 2016 года «Об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выдаче разрешения на вырубку,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кронирование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посадку деревьев и кустарников» следующие изменения:</w:t>
      </w:r>
    </w:p>
    <w:p w:rsidR="00F438F0" w:rsidRDefault="00F438F0" w:rsidP="00F438F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1.1. Пункт 1.1.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предоставления муниципальной услуги по выдаче разрешения на вырубку,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кронирование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или посадку деревьев и кустарников дополнить абзацем следующего содержания:</w:t>
      </w:r>
    </w:p>
    <w:p w:rsidR="00F438F0" w:rsidRDefault="00F438F0" w:rsidP="00F438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«Положения настоящего Административного регламента не распространяются на правоотношения, возникающие при вырубке, </w:t>
      </w:r>
      <w:proofErr w:type="spellStart"/>
      <w:r>
        <w:rPr>
          <w:rFonts w:ascii="Times New Roman" w:hAnsi="Times New Roman"/>
          <w:sz w:val="28"/>
          <w:szCs w:val="28"/>
        </w:rPr>
        <w:t>кронировании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посадке деревьев и кустарников на земельных участках, принадлежащих физическим и юридическим лицам на праве собственности».</w:t>
      </w:r>
    </w:p>
    <w:p w:rsidR="00F438F0" w:rsidRDefault="00F438F0" w:rsidP="00F438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Подпункт 6 пункта 3.1.1 раздела 3 исключить.</w:t>
      </w:r>
    </w:p>
    <w:p w:rsidR="00F438F0" w:rsidRDefault="00F438F0" w:rsidP="00F438F0">
      <w:pPr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Пункт 3.6.2. раздела 3.6. Административного регламента изложить в следующей редакции:</w:t>
      </w:r>
    </w:p>
    <w:p w:rsidR="00F438F0" w:rsidRDefault="00F438F0" w:rsidP="00F438F0">
      <w:pPr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«3.6.2. Руководитель Исполнительного комитета  подписывает разрешение (уведомление) и передает заместителю руководителя для дальнейшего выдачи разрешения заявителю.</w:t>
      </w:r>
    </w:p>
    <w:p w:rsidR="00F438F0" w:rsidRDefault="00F438F0" w:rsidP="00F438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Процедура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устанавливаемая настоящим пунктом, осуществляется в течение одного дня с момента окончания предыдущей процедуры.</w:t>
      </w:r>
    </w:p>
    <w:p w:rsidR="00F438F0" w:rsidRDefault="00F438F0" w:rsidP="00F438F0">
      <w:pPr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процедуры: разрешение, подписанное Руководителем Исполнительного комитета 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F438F0" w:rsidRDefault="00F438F0" w:rsidP="00F438F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1.4.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Раздел 5 Административного регламента «Досудебный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служащих» изложить в следующей редакции:</w:t>
      </w:r>
    </w:p>
    <w:p w:rsidR="00F438F0" w:rsidRDefault="00F438F0" w:rsidP="00F438F0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tab/>
      </w:r>
      <w:r>
        <w:rPr>
          <w:rFonts w:ascii="Times New Roman" w:eastAsia="Arial Unicode MS" w:hAnsi="Times New Roman"/>
          <w:sz w:val="28"/>
          <w:szCs w:val="28"/>
        </w:rPr>
        <w:t>«5.1. Получатели муниципальной услуги имеют право на обжалование в досудебном порядке решений, действий (бездействия) сотрудников Исполнительного комитета, участвующих в предоставлении муниципальной услуги, в Исполнительный комитет, специалистов МФЦ, участвующих в предоставлении муниципальной услуги, - в МФЦ, учредителю МФЦ.</w:t>
      </w:r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1) нарушение срока регистрации запроса о предоставлении муниципальной услуги, запроса, указанного в статье 15.1 Федерального закона от 27.07.2010 №210-ФЗ «Об организации предоставления государственных и муниципальных услуг»;</w:t>
      </w:r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2) нарушение срока предоставления муниципальной услуги.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rFonts w:ascii="Times New Roman" w:eastAsia="Arial Unicode MS" w:hAnsi="Times New Roman"/>
          <w:sz w:val="28"/>
          <w:szCs w:val="28"/>
        </w:rPr>
        <w:lastRenderedPageBreak/>
        <w:t>Федерации, законами и иными нормативными правовыми актами Республики Татарстан, муниципальными правовыми актами.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7) отказ Исполнительного комитета, должностного лица Исполнительного комитета,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1.6 статьи 16 </w:t>
      </w:r>
      <w:r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>
        <w:rPr>
          <w:rFonts w:ascii="Times New Roman" w:eastAsia="Arial Unicode MS" w:hAnsi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proofErr w:type="gramStart"/>
      <w:r>
        <w:rPr>
          <w:rFonts w:ascii="Times New Roman" w:eastAsia="Arial Unicode MS" w:hAnsi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статьи 16 </w:t>
      </w:r>
      <w:r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>
          <w:rPr>
            <w:rStyle w:val="a3"/>
            <w:rFonts w:ascii="Times New Roman" w:eastAsia="Arial Unicode MS" w:hAnsi="Times New Roman"/>
            <w:color w:val="auto"/>
            <w:sz w:val="28"/>
            <w:szCs w:val="28"/>
          </w:rPr>
          <w:t>пунктом 4 части 1 статьи 7</w:t>
        </w:r>
      </w:hyperlink>
      <w:r>
        <w:rPr>
          <w:rFonts w:ascii="Times New Roman" w:eastAsia="Arial Unicode MS" w:hAnsi="Times New Roman"/>
          <w:sz w:val="28"/>
          <w:szCs w:val="28"/>
        </w:rPr>
        <w:t xml:space="preserve"> Федерального закона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>
        <w:rPr>
          <w:rFonts w:ascii="Times New Roman" w:eastAsia="Arial Unicode MS" w:hAnsi="Times New Roman"/>
          <w:sz w:val="28"/>
          <w:szCs w:val="28"/>
        </w:rPr>
        <w:t>.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>
          <w:rPr>
            <w:rStyle w:val="a3"/>
            <w:rFonts w:ascii="Times New Roman" w:eastAsia="Arial Unicode MS" w:hAnsi="Times New Roman"/>
            <w:color w:val="auto"/>
            <w:sz w:val="28"/>
            <w:szCs w:val="28"/>
          </w:rPr>
          <w:t>частью 1.3 статьи 16</w:t>
        </w:r>
      </w:hyperlink>
      <w:r>
        <w:rPr>
          <w:rFonts w:ascii="Times New Roman" w:eastAsia="Arial Unicode MS" w:hAnsi="Times New Roman"/>
          <w:sz w:val="28"/>
          <w:szCs w:val="28"/>
        </w:rPr>
        <w:t xml:space="preserve"> Федерального закона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>
        <w:rPr>
          <w:rFonts w:ascii="Times New Roman" w:eastAsia="Arial Unicode MS" w:hAnsi="Times New Roman"/>
          <w:sz w:val="28"/>
          <w:szCs w:val="28"/>
        </w:rPr>
        <w:t>.</w:t>
      </w:r>
      <w:proofErr w:type="gramEnd"/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5.2.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8" w:history="1">
        <w:r>
          <w:rPr>
            <w:rStyle w:val="a3"/>
            <w:rFonts w:ascii="Times New Roman" w:eastAsia="Arial Unicode MS" w:hAnsi="Times New Roman"/>
            <w:color w:val="auto"/>
            <w:sz w:val="28"/>
            <w:szCs w:val="28"/>
          </w:rPr>
          <w:t>частью 1.1 статьи 16</w:t>
        </w:r>
      </w:hyperlink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>
        <w:rPr>
          <w:rFonts w:ascii="Times New Roman" w:eastAsia="Arial Unicode MS" w:hAnsi="Times New Roman"/>
          <w:sz w:val="28"/>
          <w:szCs w:val="28"/>
        </w:rPr>
        <w:t>.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9" w:history="1">
        <w:r>
          <w:rPr>
            <w:rStyle w:val="a3"/>
            <w:rFonts w:ascii="Times New Roman" w:eastAsia="Arial Unicode MS" w:hAnsi="Times New Roman"/>
            <w:color w:val="auto"/>
            <w:sz w:val="28"/>
            <w:szCs w:val="28"/>
          </w:rPr>
          <w:t>частью 1.1 статьи 16</w:t>
        </w:r>
      </w:hyperlink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>
        <w:rPr>
          <w:rFonts w:ascii="Times New Roman" w:eastAsia="Arial Unicode MS" w:hAnsi="Times New Roman"/>
          <w:sz w:val="28"/>
          <w:szCs w:val="28"/>
        </w:rPr>
        <w:t>, подаются руководителям этих организаций.</w:t>
      </w:r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Елабужского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муниципального района (http://городелабуга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.р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ф), официального сайта МФЦ, Единого портала государственных и муниципальных услуг Республики Татарстан </w:t>
      </w:r>
      <w:r>
        <w:rPr>
          <w:rFonts w:ascii="Times New Roman" w:eastAsia="Arial Unicode MS" w:hAnsi="Times New Roman"/>
          <w:sz w:val="28"/>
          <w:szCs w:val="28"/>
        </w:rPr>
        <w:lastRenderedPageBreak/>
        <w:t>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0" w:history="1">
        <w:r>
          <w:rPr>
            <w:rStyle w:val="a3"/>
            <w:rFonts w:ascii="Times New Roman" w:eastAsia="Arial Unicode MS" w:hAnsi="Times New Roman"/>
            <w:color w:val="auto"/>
            <w:sz w:val="28"/>
            <w:szCs w:val="28"/>
          </w:rPr>
          <w:t>частью 1.1 статьи 16</w:t>
        </w:r>
      </w:hyperlink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>
        <w:rPr>
          <w:rFonts w:ascii="Times New Roman" w:eastAsia="Arial Unicode MS" w:hAnsi="Times New Roman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при личном приеме заявителя.</w:t>
      </w:r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0" w:name="sub_153"/>
      <w:r>
        <w:rPr>
          <w:rFonts w:ascii="Times New Roman" w:eastAsia="Arial Unicode MS" w:hAnsi="Times New Roman"/>
          <w:sz w:val="28"/>
          <w:szCs w:val="28"/>
        </w:rPr>
        <w:t xml:space="preserve">5.3.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1" w:history="1">
        <w:r>
          <w:rPr>
            <w:rStyle w:val="a3"/>
            <w:rFonts w:ascii="Times New Roman" w:eastAsia="Arial Unicode MS" w:hAnsi="Times New Roman"/>
            <w:color w:val="auto"/>
            <w:sz w:val="28"/>
            <w:szCs w:val="28"/>
          </w:rPr>
          <w:t>частью 1.1 статьи 16</w:t>
        </w:r>
      </w:hyperlink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>
        <w:rPr>
          <w:rFonts w:ascii="Times New Roman" w:eastAsia="Arial Unicode MS" w:hAnsi="Times New Roman"/>
          <w:sz w:val="28"/>
          <w:szCs w:val="2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услугу, многофункционального центра, организаций, предусмотренных </w:t>
      </w:r>
      <w:hyperlink r:id="rId12" w:history="1">
        <w:r>
          <w:rPr>
            <w:rStyle w:val="a3"/>
            <w:rFonts w:ascii="Times New Roman" w:eastAsia="Arial Unicode MS" w:hAnsi="Times New Roman"/>
            <w:color w:val="auto"/>
            <w:sz w:val="28"/>
            <w:szCs w:val="28"/>
          </w:rPr>
          <w:t>частью 1.1 статьи 16</w:t>
        </w:r>
      </w:hyperlink>
      <w:r>
        <w:rPr>
          <w:rFonts w:ascii="Times New Roman" w:eastAsia="Arial Unicode MS" w:hAnsi="Times New Roman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>
        <w:rPr>
          <w:rFonts w:ascii="Times New Roman" w:eastAsia="Arial Unicode MS" w:hAnsi="Times New Roman"/>
          <w:sz w:val="28"/>
          <w:szCs w:val="28"/>
        </w:rPr>
        <w:t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1" w:name="sub_154"/>
      <w:bookmarkEnd w:id="0"/>
      <w:r>
        <w:rPr>
          <w:rFonts w:ascii="Times New Roman" w:eastAsia="Arial Unicode MS" w:hAnsi="Times New Roman"/>
          <w:sz w:val="28"/>
          <w:szCs w:val="28"/>
        </w:rPr>
        <w:t>5.4. Жалоба должна содержать следующую информацию:</w:t>
      </w:r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2" w:name="sub_1541"/>
      <w:bookmarkEnd w:id="1"/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>
          <w:rPr>
            <w:rStyle w:val="a3"/>
            <w:rFonts w:ascii="Times New Roman" w:eastAsia="Arial Unicode MS" w:hAnsi="Times New Roman"/>
            <w:color w:val="auto"/>
            <w:sz w:val="28"/>
            <w:szCs w:val="28"/>
          </w:rPr>
          <w:t>частью 1.1 статьи 16</w:t>
        </w:r>
      </w:hyperlink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>
        <w:rPr>
          <w:rFonts w:ascii="Times New Roman" w:eastAsia="Arial Unicode MS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3" w:name="sub_1542"/>
      <w:bookmarkEnd w:id="2"/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>
        <w:rPr>
          <w:rFonts w:ascii="Times New Roman" w:eastAsia="Arial Unicode MS" w:hAnsi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4" w:name="sub_1543"/>
      <w:bookmarkEnd w:id="3"/>
      <w:r>
        <w:rPr>
          <w:rFonts w:ascii="Times New Roman" w:eastAsia="Arial Unicode MS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>
          <w:rPr>
            <w:rStyle w:val="a3"/>
            <w:rFonts w:ascii="Times New Roman" w:eastAsia="Arial Unicode MS" w:hAnsi="Times New Roman"/>
            <w:color w:val="auto"/>
            <w:sz w:val="28"/>
            <w:szCs w:val="28"/>
          </w:rPr>
          <w:t>частью 1.1 статьи 16</w:t>
        </w:r>
      </w:hyperlink>
      <w:r>
        <w:rPr>
          <w:rFonts w:ascii="Times New Roman" w:eastAsia="Arial Unicode MS" w:hAnsi="Times New Roman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>
        <w:rPr>
          <w:rFonts w:ascii="Times New Roman" w:eastAsia="Arial Unicode MS" w:hAnsi="Times New Roman"/>
          <w:sz w:val="28"/>
          <w:szCs w:val="28"/>
        </w:rPr>
        <w:t>, их работников;</w:t>
      </w:r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5" w:name="sub_1544"/>
      <w:bookmarkEnd w:id="4"/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4) </w:t>
      </w:r>
      <w:bookmarkStart w:id="6" w:name="sub_155"/>
      <w:bookmarkEnd w:id="5"/>
      <w:r>
        <w:rPr>
          <w:rFonts w:ascii="Times New Roman" w:eastAsia="Arial Unicode MS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>
          <w:rPr>
            <w:rStyle w:val="a3"/>
            <w:rFonts w:ascii="Times New Roman" w:eastAsia="Arial Unicode MS" w:hAnsi="Times New Roman"/>
            <w:color w:val="auto"/>
            <w:sz w:val="28"/>
            <w:szCs w:val="28"/>
          </w:rPr>
          <w:t>частью 1.1 статьи 16</w:t>
        </w:r>
      </w:hyperlink>
      <w:r>
        <w:rPr>
          <w:rFonts w:ascii="Times New Roman" w:eastAsia="Arial Unicode MS" w:hAnsi="Times New Roman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>
        <w:rPr>
          <w:rFonts w:ascii="Times New Roman" w:eastAsia="Arial Unicode MS" w:hAnsi="Times New Roman"/>
          <w:sz w:val="28"/>
          <w:szCs w:val="28"/>
        </w:rPr>
        <w:t>, их работников.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7" w:name="sub_156"/>
      <w:bookmarkEnd w:id="6"/>
      <w:r>
        <w:rPr>
          <w:rFonts w:ascii="Times New Roman" w:eastAsia="Arial Unicode MS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8" w:name="sub_157"/>
      <w:bookmarkEnd w:id="7"/>
      <w:r>
        <w:rPr>
          <w:rFonts w:ascii="Times New Roman" w:eastAsia="Arial Unicode MS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2) в удовлетворении жалобы отказывается.</w:t>
      </w:r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9" w:name="sub_158"/>
      <w:bookmarkEnd w:id="8"/>
      <w:r>
        <w:rPr>
          <w:rFonts w:ascii="Times New Roman" w:eastAsia="Arial Unicode MS" w:hAnsi="Times New Roman"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16" w:anchor="sub_157" w:history="1">
        <w:r>
          <w:rPr>
            <w:rStyle w:val="a3"/>
            <w:rFonts w:ascii="Times New Roman" w:eastAsia="Arial Unicode MS" w:hAnsi="Times New Roman"/>
            <w:color w:val="auto"/>
            <w:sz w:val="28"/>
            <w:szCs w:val="28"/>
          </w:rPr>
          <w:t>пункте 5.7</w:t>
        </w:r>
      </w:hyperlink>
      <w:r>
        <w:rPr>
          <w:rFonts w:ascii="Times New Roman" w:eastAsia="Arial Unicode MS" w:hAnsi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7" w:history="1">
        <w:r>
          <w:rPr>
            <w:rStyle w:val="a3"/>
            <w:rFonts w:ascii="Times New Roman" w:eastAsia="Arial Unicode MS" w:hAnsi="Times New Roman"/>
            <w:color w:val="auto"/>
            <w:sz w:val="28"/>
            <w:szCs w:val="28"/>
          </w:rPr>
          <w:t>частью 1.1 статьи 16</w:t>
        </w:r>
      </w:hyperlink>
      <w:r>
        <w:rPr>
          <w:rFonts w:ascii="Times New Roman" w:eastAsia="Arial Unicode MS" w:hAnsi="Times New Roman"/>
          <w:sz w:val="28"/>
          <w:szCs w:val="28"/>
        </w:rPr>
        <w:t xml:space="preserve"> Федерального закона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>
        <w:rPr>
          <w:rFonts w:ascii="Times New Roman" w:eastAsia="Arial Unicode MS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</w:t>
      </w: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также приносятся извинения за доставленные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неудобства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и указывается информация о дальнейших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действиях</w:t>
      </w:r>
      <w:proofErr w:type="gramEnd"/>
      <w:r>
        <w:rPr>
          <w:rFonts w:ascii="Times New Roman" w:eastAsia="Arial Unicode MS" w:hAnsi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F438F0" w:rsidRDefault="00F438F0" w:rsidP="00F438F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5.8.2. В случае признания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жалобы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38F0" w:rsidRDefault="00F438F0" w:rsidP="00F438F0">
      <w:pPr>
        <w:autoSpaceDE w:val="0"/>
        <w:spacing w:after="0" w:line="240" w:lineRule="auto"/>
        <w:ind w:left="142"/>
        <w:jc w:val="both"/>
        <w:rPr>
          <w:rFonts w:ascii="Times New Roman" w:eastAsia="Arial Unicode MS" w:hAnsi="Times New Roman"/>
          <w:sz w:val="28"/>
          <w:szCs w:val="28"/>
        </w:rPr>
      </w:pPr>
      <w:bookmarkStart w:id="10" w:name="sub_159"/>
      <w:bookmarkEnd w:id="9"/>
      <w:r>
        <w:rPr>
          <w:rFonts w:ascii="Times New Roman" w:eastAsia="Arial Unicode MS" w:hAnsi="Times New Roman"/>
          <w:sz w:val="28"/>
          <w:szCs w:val="28"/>
        </w:rPr>
        <w:t xml:space="preserve">5.9. </w:t>
      </w:r>
      <w:bookmarkEnd w:id="10"/>
      <w:r>
        <w:rPr>
          <w:rFonts w:ascii="Times New Roman" w:eastAsia="Arial Unicode MS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5.2 настоящего Регламента, незамедлительно направляют имеющиеся материалы в органы прокуратуры».</w:t>
      </w:r>
      <w:r>
        <w:rPr>
          <w:rFonts w:ascii="Times New Roman" w:eastAsia="Arial Unicode MS" w:hAnsi="Times New Roman"/>
        </w:rPr>
        <w:t xml:space="preserve">           </w:t>
      </w:r>
    </w:p>
    <w:p w:rsidR="00F438F0" w:rsidRDefault="00F438F0" w:rsidP="00F438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1.5.В приложении № 2 к Административному регламенту предоставления муниципальной услуги по выдаче разрешения на вырубку,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посадку деревьев и кустарников слова  «которое принадлежит  мне на праве собственности» исключить.</w:t>
      </w:r>
    </w:p>
    <w:p w:rsidR="00F438F0" w:rsidRDefault="00F438F0" w:rsidP="00F438F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постановлению подлежит официальному опубликованию.</w:t>
      </w:r>
    </w:p>
    <w:p w:rsidR="00F438F0" w:rsidRDefault="00F438F0" w:rsidP="00F438F0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438F0" w:rsidRDefault="00F438F0" w:rsidP="00F438F0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438F0" w:rsidRDefault="00F438F0" w:rsidP="00F438F0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438F0" w:rsidRDefault="00F438F0" w:rsidP="00F438F0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438F0" w:rsidRDefault="00F438F0" w:rsidP="00F438F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5"/>
        </w:rPr>
        <w:t>Руководитель</w:t>
      </w:r>
      <w:r>
        <w:rPr>
          <w:rFonts w:ascii="Times New Roman" w:hAnsi="Times New Roman"/>
          <w:sz w:val="28"/>
          <w:szCs w:val="25"/>
        </w:rPr>
        <w:tab/>
      </w:r>
      <w:r>
        <w:rPr>
          <w:rFonts w:ascii="Times New Roman" w:hAnsi="Times New Roman"/>
          <w:sz w:val="28"/>
          <w:szCs w:val="25"/>
        </w:rPr>
        <w:tab/>
      </w:r>
      <w:r>
        <w:rPr>
          <w:rFonts w:ascii="Times New Roman" w:hAnsi="Times New Roman"/>
          <w:sz w:val="28"/>
          <w:szCs w:val="25"/>
        </w:rPr>
        <w:tab/>
      </w:r>
      <w:r>
        <w:rPr>
          <w:rFonts w:ascii="Times New Roman" w:hAnsi="Times New Roman"/>
          <w:sz w:val="28"/>
          <w:szCs w:val="25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5"/>
        </w:rPr>
        <w:tab/>
      </w:r>
      <w:r>
        <w:rPr>
          <w:rFonts w:ascii="Times New Roman" w:hAnsi="Times New Roman"/>
          <w:sz w:val="28"/>
          <w:szCs w:val="25"/>
        </w:rPr>
        <w:tab/>
        <w:t xml:space="preserve">А.И. </w:t>
      </w:r>
      <w:proofErr w:type="spellStart"/>
      <w:r>
        <w:rPr>
          <w:rFonts w:ascii="Times New Roman" w:hAnsi="Times New Roman"/>
          <w:sz w:val="28"/>
          <w:szCs w:val="25"/>
        </w:rPr>
        <w:t>Машанов</w:t>
      </w:r>
      <w:proofErr w:type="spellEnd"/>
    </w:p>
    <w:p w:rsidR="00F438F0" w:rsidRDefault="00F438F0" w:rsidP="00F438F0">
      <w:pPr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</w:rPr>
      </w:pPr>
    </w:p>
    <w:p w:rsidR="00F438F0" w:rsidRDefault="00F438F0" w:rsidP="00F438F0">
      <w:pPr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</w:rPr>
      </w:pPr>
    </w:p>
    <w:p w:rsidR="00B42849" w:rsidRDefault="00B42849">
      <w:bookmarkStart w:id="11" w:name="_GoBack"/>
      <w:bookmarkEnd w:id="11"/>
    </w:p>
    <w:sectPr w:rsidR="00B4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7"/>
    <w:rsid w:val="00663337"/>
    <w:rsid w:val="00B42849"/>
    <w:rsid w:val="00F4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438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38F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F438F0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438F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438F0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F43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8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438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38F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F438F0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438F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438F0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F43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8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7A6931B96AFC45E6AB2FA269B7D54ECD1938C6D68335E4D36752188723F829C17D80CF8A493C2x1J1M" TargetMode="External"/><Relationship Id="rId13" Type="http://schemas.openxmlformats.org/officeDocument/2006/relationships/hyperlink" Target="consultantplus://offline/ref=92A15F1C79110FC41DF7FAED64F566A800B7AFDFD457378A72DB85F3C32C828A63896C697E527841V0VF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D9E850914B47B72DF2D8E06045431FB351DBF581C8F50E8FADA00F1D1EE5115C067D289FC34B2F9882AD6551B73EC2DAAEE7B7415DCFC2sFT4N" TargetMode="External"/><Relationship Id="rId12" Type="http://schemas.openxmlformats.org/officeDocument/2006/relationships/hyperlink" Target="consultantplus://offline/ref=76919EED82B5D543E5545B5A6DFD3E919B16732F29B775012D6C5443BEDBFF8D7CFAA64E3E29F89133Z0M" TargetMode="External"/><Relationship Id="rId17" Type="http://schemas.openxmlformats.org/officeDocument/2006/relationships/hyperlink" Target="consultantplus://offline/ref=C4F542704658FB6687D266F170522D15291084112A6FFF574C8F0CFA33EA426E6D7AF288B0D23A2D700D8B077CFDEE9D1C5E8DEBDBFE0868K3W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5;&#1086;&#1083;&#1100;&#1079;&#1086;&#1074;&#1072;&#1090;&#1077;&#1083;&#1100;\Documents\&#1055;&#1054;&#1057;&#1058;&#1040;&#1053;&#1054;&#1042;&#1051;&#1045;&#1053;&#1048;&#1071;\&#1055;&#1086;&#1089;&#1090;&#1072;&#1085;&#1086;&#1074;&#1083;&#1077;&#1085;&#1080;&#1103;%202019\&#1055;&#1086;&#1089;&#1090;&#1072;&#1085;22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9E850914B47B72DF2D8E06045431FB351DBF581C8F50E8FADA00F1D1EE5115C067D2B96C3437ECDCDAC3915E52DC3DCAEE4B65Es5T7N" TargetMode="External"/><Relationship Id="rId11" Type="http://schemas.openxmlformats.org/officeDocument/2006/relationships/hyperlink" Target="consultantplus://offline/ref=76919EED82B5D543E5545B5A6DFD3E919B16732F29B775012D6C5443BEDBFF8D7CFAA64E3E29F89133Z0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EEB023AE142AB16B7555EDB131821267FD720F737EA8F9A815A292C5FB17DA7887F5A9CD2665CA2j5X6M" TargetMode="External"/><Relationship Id="rId10" Type="http://schemas.openxmlformats.org/officeDocument/2006/relationships/hyperlink" Target="consultantplus://offline/ref=002F0D143B72741238DF1494B69F33360417957672249B817B22F4E1A6F84C71AD519608227B5974EFP6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67A6931B96AFC45E6AB2FA269B7D54ECD1938C6D68335E4D36752188723F829C17D80CF8A493C2x1J1M" TargetMode="External"/><Relationship Id="rId14" Type="http://schemas.openxmlformats.org/officeDocument/2006/relationships/hyperlink" Target="consultantplus://offline/ref=BC04DDF6C087588812E8C231D6BB125ABFA1D65C5FE160E839ECB82F936E931A2D5730C6480BFE39eA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2769</Words>
  <Characters>15788</Characters>
  <Application>Microsoft Office Word</Application>
  <DocSecurity>0</DocSecurity>
  <Lines>131</Lines>
  <Paragraphs>37</Paragraphs>
  <ScaleCrop>false</ScaleCrop>
  <Company/>
  <LinksUpToDate>false</LinksUpToDate>
  <CharactersWithSpaces>18520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2021-02-17T09:27:00Z</dcterms:created>
  <dcterms:modified xsi:type="dcterms:W3CDTF">2021-02-17T09:27:00Z</dcterms:modified>
</cp:coreProperties>
</file>