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06"/>
        <w:tblW w:w="10647" w:type="dxa"/>
        <w:tblLook w:val="04A0" w:firstRow="1" w:lastRow="0" w:firstColumn="1" w:lastColumn="0" w:noHBand="0" w:noVBand="1"/>
      </w:tblPr>
      <w:tblGrid>
        <w:gridCol w:w="4416"/>
        <w:gridCol w:w="87"/>
        <w:gridCol w:w="992"/>
        <w:gridCol w:w="1094"/>
        <w:gridCol w:w="4058"/>
      </w:tblGrid>
      <w:tr w:rsidR="000A4650" w:rsidRPr="00F76C2A" w:rsidTr="00ED1747">
        <w:trPr>
          <w:trHeight w:val="1417"/>
        </w:trPr>
        <w:tc>
          <w:tcPr>
            <w:tcW w:w="4503" w:type="dxa"/>
            <w:gridSpan w:val="2"/>
            <w:shd w:val="clear" w:color="auto" w:fill="auto"/>
          </w:tcPr>
          <w:p w:rsidR="000A4650" w:rsidRPr="005071A9" w:rsidRDefault="000A4650" w:rsidP="00ED1747">
            <w:pPr>
              <w:ind w:hanging="426"/>
              <w:jc w:val="center"/>
            </w:pPr>
            <w:r w:rsidRPr="005071A9">
              <w:t xml:space="preserve">       ИСПОЛНИТЕЛЬНЫЙ КОМИТЕТ              </w:t>
            </w:r>
            <w:r>
              <w:t>БОЛЬШЕЕЛОВСКОГО</w:t>
            </w:r>
            <w:r w:rsidRPr="005071A9">
              <w:t xml:space="preserve"> СЕЛЬСКОГО ПОСЕЛЕНИЯ ЕЛАБУЖСКОГО МУНИЦИПАЛЬНОГО РАЙОНА</w:t>
            </w:r>
          </w:p>
          <w:p w:rsidR="000A4650" w:rsidRPr="005071A9" w:rsidRDefault="000A4650" w:rsidP="00ED1747">
            <w:pPr>
              <w:jc w:val="center"/>
              <w:rPr>
                <w:sz w:val="28"/>
                <w:szCs w:val="28"/>
              </w:rPr>
            </w:pPr>
            <w:r w:rsidRPr="005071A9">
              <w:t>РЕСПУБЛИКИ ТАТАРСТАН</w:t>
            </w:r>
          </w:p>
        </w:tc>
        <w:tc>
          <w:tcPr>
            <w:tcW w:w="2086" w:type="dxa"/>
            <w:gridSpan w:val="2"/>
            <w:shd w:val="clear" w:color="auto" w:fill="auto"/>
          </w:tcPr>
          <w:p w:rsidR="000A4650" w:rsidRPr="005071A9" w:rsidRDefault="000A4650" w:rsidP="00ED1747">
            <w:pPr>
              <w:jc w:val="center"/>
            </w:pPr>
            <w:r>
              <w:rPr>
                <w:noProof/>
              </w:rPr>
              <w:drawing>
                <wp:inline distT="0" distB="0" distL="0" distR="0">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058" w:type="dxa"/>
            <w:shd w:val="clear" w:color="auto" w:fill="auto"/>
          </w:tcPr>
          <w:p w:rsidR="000A4650" w:rsidRPr="005071A9" w:rsidRDefault="000A4650" w:rsidP="00ED1747">
            <w:pPr>
              <w:ind w:left="-123"/>
              <w:jc w:val="center"/>
            </w:pPr>
            <w:r w:rsidRPr="005071A9">
              <w:t>ТАТАРСТАН  РЕСПУБЛИКАСЫ АЛАБУГА  МУНИЦИПАЛЬ</w:t>
            </w:r>
          </w:p>
          <w:p w:rsidR="000A4650" w:rsidRPr="005071A9" w:rsidRDefault="000A4650" w:rsidP="00ED1747">
            <w:pPr>
              <w:ind w:left="-123"/>
              <w:jc w:val="center"/>
              <w:rPr>
                <w:lang w:val="tt-RU"/>
              </w:rPr>
            </w:pPr>
            <w:r w:rsidRPr="005071A9">
              <w:t xml:space="preserve">РАЙОНЫ </w:t>
            </w:r>
            <w:r w:rsidRPr="005071A9">
              <w:rPr>
                <w:lang w:val="tt-RU"/>
              </w:rPr>
              <w:t>ИЛМӘТ АВЫЛ ҖИРЛЕГЕ</w:t>
            </w:r>
          </w:p>
          <w:p w:rsidR="000A4650" w:rsidRPr="005071A9" w:rsidRDefault="000A4650" w:rsidP="00ED1747">
            <w:pPr>
              <w:ind w:left="-123"/>
              <w:jc w:val="center"/>
            </w:pPr>
            <w:r w:rsidRPr="005071A9">
              <w:rPr>
                <w:lang w:val="tt-RU"/>
              </w:rPr>
              <w:t xml:space="preserve"> </w:t>
            </w:r>
            <w:r w:rsidRPr="005071A9">
              <w:t>БАШКАРМА КОМИТЕТЫ</w:t>
            </w:r>
          </w:p>
          <w:p w:rsidR="000A4650" w:rsidRPr="005071A9" w:rsidRDefault="000A4650" w:rsidP="00ED1747">
            <w:pPr>
              <w:jc w:val="center"/>
              <w:rPr>
                <w:sz w:val="20"/>
                <w:szCs w:val="20"/>
              </w:rPr>
            </w:pPr>
          </w:p>
        </w:tc>
      </w:tr>
      <w:tr w:rsidR="000A4650" w:rsidRPr="00F76C2A" w:rsidTr="00ED1747">
        <w:trPr>
          <w:trHeight w:val="551"/>
        </w:trPr>
        <w:tc>
          <w:tcPr>
            <w:tcW w:w="4416" w:type="dxa"/>
            <w:shd w:val="clear" w:color="auto" w:fill="auto"/>
            <w:vAlign w:val="center"/>
          </w:tcPr>
          <w:p w:rsidR="000A4650" w:rsidRPr="005C071A" w:rsidRDefault="000A4650" w:rsidP="00ED1747">
            <w:pPr>
              <w:jc w:val="center"/>
              <w:rPr>
                <w:sz w:val="28"/>
                <w:szCs w:val="28"/>
              </w:rPr>
            </w:pPr>
            <w:r w:rsidRPr="005C071A">
              <w:rPr>
                <w:sz w:val="28"/>
                <w:szCs w:val="28"/>
              </w:rPr>
              <w:t>ПОСТАНОВЛЕНИЕ</w:t>
            </w:r>
          </w:p>
        </w:tc>
        <w:tc>
          <w:tcPr>
            <w:tcW w:w="2173" w:type="dxa"/>
            <w:gridSpan w:val="3"/>
            <w:shd w:val="clear" w:color="auto" w:fill="auto"/>
          </w:tcPr>
          <w:p w:rsidR="000A4650" w:rsidRPr="005C071A" w:rsidRDefault="000A4650" w:rsidP="00ED1747">
            <w:pPr>
              <w:rPr>
                <w:noProof/>
              </w:rPr>
            </w:pPr>
          </w:p>
        </w:tc>
        <w:tc>
          <w:tcPr>
            <w:tcW w:w="4058" w:type="dxa"/>
            <w:shd w:val="clear" w:color="auto" w:fill="auto"/>
            <w:vAlign w:val="center"/>
          </w:tcPr>
          <w:p w:rsidR="000A4650" w:rsidRPr="005C071A" w:rsidRDefault="000A4650" w:rsidP="00ED1747">
            <w:pPr>
              <w:ind w:left="-123"/>
              <w:jc w:val="center"/>
              <w:rPr>
                <w:sz w:val="28"/>
                <w:szCs w:val="28"/>
              </w:rPr>
            </w:pPr>
            <w:r w:rsidRPr="005C071A">
              <w:rPr>
                <w:sz w:val="28"/>
                <w:szCs w:val="28"/>
              </w:rPr>
              <w:t>КАРАР</w:t>
            </w:r>
          </w:p>
        </w:tc>
      </w:tr>
      <w:tr w:rsidR="000A4650" w:rsidRPr="00F76C2A" w:rsidTr="00ED1747">
        <w:trPr>
          <w:trHeight w:val="678"/>
        </w:trPr>
        <w:tc>
          <w:tcPr>
            <w:tcW w:w="4416" w:type="dxa"/>
            <w:shd w:val="clear" w:color="auto" w:fill="auto"/>
            <w:vAlign w:val="center"/>
          </w:tcPr>
          <w:p w:rsidR="000A4650" w:rsidRPr="00384C23" w:rsidRDefault="000A4650" w:rsidP="00ED1747">
            <w:pPr>
              <w:rPr>
                <w:sz w:val="28"/>
                <w:szCs w:val="28"/>
              </w:rPr>
            </w:pPr>
            <w:r>
              <w:rPr>
                <w:sz w:val="28"/>
                <w:szCs w:val="28"/>
              </w:rPr>
              <w:t>______________________________</w:t>
            </w:r>
          </w:p>
        </w:tc>
        <w:tc>
          <w:tcPr>
            <w:tcW w:w="2173" w:type="dxa"/>
            <w:gridSpan w:val="3"/>
            <w:shd w:val="clear" w:color="auto" w:fill="auto"/>
            <w:vAlign w:val="center"/>
          </w:tcPr>
          <w:p w:rsidR="000A4650" w:rsidRPr="00F76C2A" w:rsidRDefault="000A4650" w:rsidP="00ED1747">
            <w:pPr>
              <w:jc w:val="center"/>
              <w:rPr>
                <w:noProof/>
              </w:rPr>
            </w:pPr>
          </w:p>
        </w:tc>
        <w:tc>
          <w:tcPr>
            <w:tcW w:w="4058" w:type="dxa"/>
            <w:shd w:val="clear" w:color="auto" w:fill="auto"/>
            <w:vAlign w:val="center"/>
          </w:tcPr>
          <w:p w:rsidR="000A4650" w:rsidRPr="00F76C2A" w:rsidRDefault="000A4650" w:rsidP="00ED1747">
            <w:pPr>
              <w:ind w:left="-123"/>
              <w:rPr>
                <w:sz w:val="28"/>
                <w:szCs w:val="28"/>
              </w:rPr>
            </w:pPr>
            <w:r>
              <w:rPr>
                <w:sz w:val="28"/>
                <w:szCs w:val="28"/>
              </w:rPr>
              <w:t xml:space="preserve">                        </w:t>
            </w:r>
            <w:r w:rsidRPr="00F76C2A">
              <w:rPr>
                <w:sz w:val="28"/>
                <w:szCs w:val="28"/>
              </w:rPr>
              <w:t>№</w:t>
            </w:r>
            <w:r>
              <w:rPr>
                <w:sz w:val="28"/>
                <w:szCs w:val="28"/>
              </w:rPr>
              <w:t xml:space="preserve"> _</w:t>
            </w:r>
            <w:r w:rsidRPr="00D47BEF">
              <w:rPr>
                <w:sz w:val="28"/>
                <w:szCs w:val="28"/>
              </w:rPr>
              <w:t>___</w:t>
            </w:r>
            <w:r>
              <w:rPr>
                <w:sz w:val="28"/>
                <w:szCs w:val="28"/>
              </w:rPr>
              <w:t>_</w:t>
            </w:r>
          </w:p>
        </w:tc>
      </w:tr>
      <w:tr w:rsidR="000A4650" w:rsidRPr="00CB0745" w:rsidTr="00ED1747">
        <w:trPr>
          <w:gridAfter w:val="2"/>
          <w:wAfter w:w="5152" w:type="dxa"/>
          <w:trHeight w:val="3011"/>
        </w:trPr>
        <w:tc>
          <w:tcPr>
            <w:tcW w:w="5495" w:type="dxa"/>
            <w:gridSpan w:val="3"/>
            <w:shd w:val="clear" w:color="auto" w:fill="auto"/>
          </w:tcPr>
          <w:p w:rsidR="000A4650" w:rsidRPr="00BB518D" w:rsidRDefault="000A4650" w:rsidP="00ED1747">
            <w:pPr>
              <w:tabs>
                <w:tab w:val="left" w:pos="4536"/>
                <w:tab w:val="left" w:pos="9922"/>
              </w:tabs>
              <w:ind w:right="-1"/>
              <w:jc w:val="both"/>
              <w:rPr>
                <w:sz w:val="28"/>
                <w:szCs w:val="28"/>
              </w:rPr>
            </w:pPr>
          </w:p>
          <w:p w:rsidR="000A4650" w:rsidRPr="00BB518D" w:rsidRDefault="000A4650" w:rsidP="00ED1747">
            <w:pPr>
              <w:shd w:val="clear" w:color="auto" w:fill="FFFFFF"/>
              <w:tabs>
                <w:tab w:val="left" w:pos="4536"/>
                <w:tab w:val="left" w:pos="9922"/>
              </w:tabs>
              <w:ind w:right="-1"/>
              <w:jc w:val="both"/>
              <w:rPr>
                <w:sz w:val="28"/>
                <w:szCs w:val="28"/>
              </w:rPr>
            </w:pPr>
            <w:r w:rsidRPr="00BB518D">
              <w:rPr>
                <w:sz w:val="28"/>
                <w:szCs w:val="28"/>
              </w:rPr>
              <w:t>О мерах по реализации Решения Совета</w:t>
            </w:r>
            <w:r w:rsidRPr="00BB518D">
              <w:rPr>
                <w:sz w:val="28"/>
                <w:szCs w:val="28"/>
                <w:lang w:val="tt-RU"/>
              </w:rPr>
              <w:t xml:space="preserve"> </w:t>
            </w:r>
            <w:r>
              <w:rPr>
                <w:sz w:val="28"/>
                <w:szCs w:val="28"/>
                <w:lang w:val="tt-RU"/>
              </w:rPr>
              <w:t>Большееловского</w:t>
            </w:r>
            <w:r w:rsidRPr="00BB518D">
              <w:rPr>
                <w:sz w:val="28"/>
                <w:szCs w:val="28"/>
              </w:rPr>
              <w:t xml:space="preserve"> сельского поселения Елабужского муниципального района «О бюджете муниципального образования</w:t>
            </w:r>
            <w:r w:rsidRPr="00BB518D">
              <w:rPr>
                <w:sz w:val="28"/>
                <w:szCs w:val="28"/>
                <w:lang w:val="tt-RU"/>
              </w:rPr>
              <w:t xml:space="preserve"> </w:t>
            </w:r>
            <w:r w:rsidRPr="00BB518D">
              <w:rPr>
                <w:sz w:val="28"/>
                <w:szCs w:val="28"/>
              </w:rPr>
              <w:t>«</w:t>
            </w:r>
            <w:r>
              <w:rPr>
                <w:sz w:val="28"/>
                <w:szCs w:val="28"/>
              </w:rPr>
              <w:t>Большееловского</w:t>
            </w:r>
            <w:r w:rsidRPr="00BB518D">
              <w:rPr>
                <w:sz w:val="28"/>
                <w:szCs w:val="28"/>
                <w:shd w:val="clear" w:color="auto" w:fill="FFFFFF"/>
              </w:rPr>
              <w:t xml:space="preserve"> сельского поселения</w:t>
            </w:r>
            <w:r w:rsidRPr="00BB518D">
              <w:rPr>
                <w:sz w:val="28"/>
                <w:szCs w:val="28"/>
                <w:shd w:val="clear" w:color="auto" w:fill="FFFF00"/>
              </w:rPr>
              <w:t xml:space="preserve"> </w:t>
            </w:r>
            <w:r w:rsidRPr="00BB518D">
              <w:rPr>
                <w:sz w:val="28"/>
                <w:szCs w:val="28"/>
                <w:shd w:val="clear" w:color="auto" w:fill="FFFFFF"/>
              </w:rPr>
              <w:t>Елабужского  муниципального района</w:t>
            </w:r>
            <w:r w:rsidRPr="00BB518D">
              <w:rPr>
                <w:sz w:val="28"/>
                <w:szCs w:val="28"/>
              </w:rPr>
              <w:t xml:space="preserve"> Республики Татарстан» на 2024 год и на плановый период 2025 и 2026 годов»</w:t>
            </w:r>
          </w:p>
          <w:p w:rsidR="000A4650" w:rsidRPr="00BB518D" w:rsidRDefault="000A4650" w:rsidP="00ED1747">
            <w:pPr>
              <w:shd w:val="clear" w:color="auto" w:fill="FFFFFF"/>
              <w:tabs>
                <w:tab w:val="left" w:pos="4536"/>
                <w:tab w:val="left" w:pos="9922"/>
              </w:tabs>
              <w:ind w:right="-1"/>
              <w:jc w:val="both"/>
              <w:rPr>
                <w:bCs/>
                <w:sz w:val="28"/>
                <w:szCs w:val="28"/>
              </w:rPr>
            </w:pPr>
          </w:p>
          <w:p w:rsidR="000A4650" w:rsidRPr="00BB518D" w:rsidRDefault="000A4650" w:rsidP="00ED1747">
            <w:pPr>
              <w:tabs>
                <w:tab w:val="left" w:pos="4536"/>
                <w:tab w:val="left" w:pos="9922"/>
              </w:tabs>
              <w:ind w:right="-1"/>
              <w:jc w:val="both"/>
              <w:rPr>
                <w:bCs/>
                <w:sz w:val="28"/>
                <w:szCs w:val="28"/>
              </w:rPr>
            </w:pPr>
          </w:p>
        </w:tc>
      </w:tr>
    </w:tbl>
    <w:p w:rsidR="000A4650" w:rsidRPr="00F3137B" w:rsidRDefault="000A4650" w:rsidP="000A4650">
      <w:pPr>
        <w:shd w:val="clear" w:color="auto" w:fill="FFFFFF"/>
        <w:ind w:firstLine="708"/>
        <w:jc w:val="both"/>
        <w:rPr>
          <w:color w:val="FF0000"/>
          <w:sz w:val="28"/>
          <w:szCs w:val="28"/>
        </w:rPr>
      </w:pPr>
      <w:proofErr w:type="gramStart"/>
      <w:r w:rsidRPr="006E48E4">
        <w:rPr>
          <w:sz w:val="28"/>
          <w:szCs w:val="28"/>
        </w:rPr>
        <w:t>В соответствии</w:t>
      </w:r>
      <w:r>
        <w:rPr>
          <w:sz w:val="28"/>
          <w:szCs w:val="28"/>
        </w:rPr>
        <w:t xml:space="preserve"> с постановлением Кабинета Министров Республики Татарстан от 29.11.2023 года  №</w:t>
      </w:r>
      <w:r w:rsidRPr="007734A8">
        <w:rPr>
          <w:sz w:val="28"/>
          <w:szCs w:val="28"/>
        </w:rPr>
        <w:t>1</w:t>
      </w:r>
      <w:r>
        <w:rPr>
          <w:sz w:val="28"/>
          <w:szCs w:val="28"/>
        </w:rPr>
        <w:t>530</w:t>
      </w:r>
      <w:r w:rsidRPr="005C4E6A">
        <w:rPr>
          <w:sz w:val="28"/>
          <w:szCs w:val="28"/>
        </w:rPr>
        <w:t xml:space="preserve"> </w:t>
      </w:r>
      <w:r>
        <w:rPr>
          <w:sz w:val="28"/>
          <w:szCs w:val="28"/>
        </w:rPr>
        <w:t xml:space="preserve">«О мерах по реализации Закона Республики Татарстан «О </w:t>
      </w:r>
      <w:r w:rsidRPr="005071A9">
        <w:rPr>
          <w:sz w:val="28"/>
          <w:szCs w:val="28"/>
        </w:rPr>
        <w:t xml:space="preserve">бюджете Республики Татарстан на </w:t>
      </w:r>
      <w:r>
        <w:rPr>
          <w:sz w:val="28"/>
          <w:szCs w:val="28"/>
        </w:rPr>
        <w:t>2024</w:t>
      </w:r>
      <w:r w:rsidRPr="005071A9">
        <w:rPr>
          <w:sz w:val="28"/>
          <w:szCs w:val="28"/>
        </w:rPr>
        <w:t xml:space="preserve"> год и на плановый период </w:t>
      </w:r>
      <w:r>
        <w:rPr>
          <w:sz w:val="28"/>
          <w:szCs w:val="28"/>
        </w:rPr>
        <w:t>2025</w:t>
      </w:r>
      <w:r w:rsidRPr="005071A9">
        <w:rPr>
          <w:sz w:val="28"/>
          <w:szCs w:val="28"/>
        </w:rPr>
        <w:t xml:space="preserve"> и </w:t>
      </w:r>
      <w:r>
        <w:rPr>
          <w:sz w:val="28"/>
          <w:szCs w:val="28"/>
        </w:rPr>
        <w:t>2026</w:t>
      </w:r>
      <w:r w:rsidRPr="005071A9">
        <w:rPr>
          <w:sz w:val="28"/>
          <w:szCs w:val="28"/>
        </w:rPr>
        <w:t xml:space="preserve"> годов» и Решением Совета </w:t>
      </w:r>
      <w:r>
        <w:rPr>
          <w:sz w:val="28"/>
          <w:szCs w:val="28"/>
        </w:rPr>
        <w:t>Большееловского</w:t>
      </w:r>
      <w:r w:rsidRPr="005071A9">
        <w:rPr>
          <w:sz w:val="28"/>
          <w:szCs w:val="28"/>
        </w:rPr>
        <w:t xml:space="preserve"> сельского поселения Елабужского муниципального района от </w:t>
      </w:r>
      <w:r w:rsidRPr="00BB518D">
        <w:rPr>
          <w:sz w:val="28"/>
          <w:szCs w:val="28"/>
        </w:rPr>
        <w:t>19.12.2023 года №1</w:t>
      </w:r>
      <w:r>
        <w:rPr>
          <w:sz w:val="28"/>
          <w:szCs w:val="28"/>
        </w:rPr>
        <w:t>11</w:t>
      </w:r>
      <w:r w:rsidRPr="00BB518D">
        <w:rPr>
          <w:sz w:val="28"/>
          <w:szCs w:val="28"/>
        </w:rPr>
        <w:t xml:space="preserve"> «О бюджете</w:t>
      </w:r>
      <w:r w:rsidRPr="005071A9">
        <w:rPr>
          <w:sz w:val="28"/>
          <w:szCs w:val="28"/>
        </w:rPr>
        <w:t xml:space="preserve"> муниципального образования </w:t>
      </w:r>
      <w:r>
        <w:rPr>
          <w:sz w:val="28"/>
          <w:szCs w:val="28"/>
        </w:rPr>
        <w:t>Большееловского</w:t>
      </w:r>
      <w:r w:rsidRPr="005071A9">
        <w:rPr>
          <w:sz w:val="28"/>
          <w:szCs w:val="28"/>
        </w:rPr>
        <w:t xml:space="preserve"> сельского поселения Елабужского муниципального района на </w:t>
      </w:r>
      <w:r>
        <w:rPr>
          <w:sz w:val="28"/>
          <w:szCs w:val="28"/>
        </w:rPr>
        <w:t>2024</w:t>
      </w:r>
      <w:r w:rsidRPr="005071A9">
        <w:rPr>
          <w:sz w:val="28"/>
          <w:szCs w:val="28"/>
        </w:rPr>
        <w:t xml:space="preserve"> год</w:t>
      </w:r>
      <w:proofErr w:type="gramEnd"/>
      <w:r w:rsidRPr="005071A9">
        <w:rPr>
          <w:sz w:val="28"/>
          <w:szCs w:val="28"/>
        </w:rPr>
        <w:t xml:space="preserve"> и плановый период </w:t>
      </w:r>
      <w:r>
        <w:rPr>
          <w:sz w:val="28"/>
          <w:szCs w:val="28"/>
        </w:rPr>
        <w:t>2025</w:t>
      </w:r>
      <w:r w:rsidRPr="005071A9">
        <w:rPr>
          <w:sz w:val="28"/>
          <w:szCs w:val="28"/>
        </w:rPr>
        <w:t xml:space="preserve"> и </w:t>
      </w:r>
      <w:r>
        <w:rPr>
          <w:sz w:val="28"/>
          <w:szCs w:val="28"/>
        </w:rPr>
        <w:t>2026</w:t>
      </w:r>
      <w:r w:rsidRPr="005071A9">
        <w:rPr>
          <w:sz w:val="28"/>
          <w:szCs w:val="28"/>
        </w:rPr>
        <w:t xml:space="preserve"> годов», </w:t>
      </w:r>
      <w:r w:rsidRPr="005071A9">
        <w:rPr>
          <w:color w:val="000000"/>
          <w:sz w:val="28"/>
          <w:szCs w:val="28"/>
        </w:rPr>
        <w:t>Исполнительный комитет</w:t>
      </w:r>
      <w:r w:rsidRPr="005071A9">
        <w:rPr>
          <w:color w:val="FF0000"/>
          <w:sz w:val="28"/>
          <w:szCs w:val="28"/>
        </w:rPr>
        <w:t xml:space="preserve"> </w:t>
      </w:r>
      <w:r>
        <w:rPr>
          <w:sz w:val="28"/>
          <w:szCs w:val="28"/>
          <w:lang w:val="tt-RU"/>
        </w:rPr>
        <w:t>Большееловского</w:t>
      </w:r>
      <w:r w:rsidRPr="005071A9">
        <w:rPr>
          <w:sz w:val="28"/>
          <w:szCs w:val="28"/>
        </w:rPr>
        <w:t xml:space="preserve"> сельского поселения</w:t>
      </w:r>
      <w:r w:rsidRPr="00797161">
        <w:rPr>
          <w:sz w:val="28"/>
          <w:szCs w:val="28"/>
          <w:shd w:val="clear" w:color="auto" w:fill="FFFFFF"/>
        </w:rPr>
        <w:t xml:space="preserve"> </w:t>
      </w:r>
      <w:r w:rsidRPr="00797161">
        <w:rPr>
          <w:color w:val="000000"/>
          <w:sz w:val="28"/>
          <w:szCs w:val="28"/>
        </w:rPr>
        <w:t>Елабужского муниципального района</w:t>
      </w:r>
      <w:r w:rsidRPr="00F3137B">
        <w:rPr>
          <w:color w:val="FF0000"/>
          <w:sz w:val="28"/>
          <w:szCs w:val="28"/>
        </w:rPr>
        <w:t xml:space="preserve"> </w:t>
      </w:r>
    </w:p>
    <w:p w:rsidR="000A4650" w:rsidRPr="00895E7F" w:rsidRDefault="000A4650" w:rsidP="000A4650">
      <w:pPr>
        <w:tabs>
          <w:tab w:val="left" w:pos="567"/>
        </w:tabs>
        <w:jc w:val="both"/>
        <w:rPr>
          <w:sz w:val="28"/>
          <w:szCs w:val="28"/>
        </w:rPr>
      </w:pPr>
    </w:p>
    <w:p w:rsidR="000A4650" w:rsidRDefault="000A4650" w:rsidP="000A4650">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ПОСТАНОВЛЯЕТ:</w:t>
      </w:r>
    </w:p>
    <w:p w:rsidR="000A4650" w:rsidRDefault="000A4650" w:rsidP="000A4650">
      <w:pPr>
        <w:pStyle w:val="ConsPlusTitle"/>
        <w:jc w:val="center"/>
        <w:rPr>
          <w:rFonts w:ascii="Times New Roman" w:hAnsi="Times New Roman" w:cs="Times New Roman"/>
          <w:b w:val="0"/>
          <w:bCs w:val="0"/>
          <w:sz w:val="28"/>
          <w:szCs w:val="28"/>
        </w:rPr>
      </w:pPr>
    </w:p>
    <w:p w:rsidR="000A4650" w:rsidRPr="00F56189" w:rsidRDefault="000A4650" w:rsidP="000A4650">
      <w:pPr>
        <w:shd w:val="clear" w:color="auto" w:fill="FFFFFF"/>
        <w:ind w:firstLine="708"/>
        <w:jc w:val="both"/>
        <w:rPr>
          <w:sz w:val="28"/>
          <w:szCs w:val="28"/>
        </w:rPr>
      </w:pPr>
      <w:r w:rsidRPr="00F56189">
        <w:rPr>
          <w:sz w:val="28"/>
          <w:szCs w:val="28"/>
        </w:rPr>
        <w:t xml:space="preserve">1. Принять к исполнению с 1 января </w:t>
      </w:r>
      <w:r>
        <w:rPr>
          <w:sz w:val="28"/>
          <w:szCs w:val="28"/>
        </w:rPr>
        <w:t>2024</w:t>
      </w:r>
      <w:r w:rsidRPr="00F56189">
        <w:rPr>
          <w:sz w:val="28"/>
          <w:szCs w:val="28"/>
        </w:rPr>
        <w:t xml:space="preserve"> года бюджет </w:t>
      </w:r>
      <w:r w:rsidRPr="00890703">
        <w:rPr>
          <w:sz w:val="28"/>
          <w:szCs w:val="28"/>
        </w:rPr>
        <w:t xml:space="preserve">муниципального </w:t>
      </w:r>
      <w:r w:rsidRPr="005071A9">
        <w:rPr>
          <w:sz w:val="28"/>
          <w:szCs w:val="28"/>
        </w:rPr>
        <w:t>образования «</w:t>
      </w:r>
      <w:r>
        <w:rPr>
          <w:sz w:val="28"/>
          <w:szCs w:val="28"/>
        </w:rPr>
        <w:t>Большееловское</w:t>
      </w:r>
      <w:r w:rsidRPr="005071A9">
        <w:rPr>
          <w:sz w:val="28"/>
          <w:szCs w:val="28"/>
        </w:rPr>
        <w:t xml:space="preserve"> сельское</w:t>
      </w:r>
      <w:r>
        <w:rPr>
          <w:sz w:val="28"/>
          <w:szCs w:val="28"/>
        </w:rPr>
        <w:t xml:space="preserve"> поселение</w:t>
      </w:r>
      <w:r w:rsidRPr="00097F11">
        <w:rPr>
          <w:sz w:val="28"/>
          <w:szCs w:val="28"/>
        </w:rPr>
        <w:t xml:space="preserve"> </w:t>
      </w:r>
      <w:r w:rsidRPr="00116F09">
        <w:rPr>
          <w:sz w:val="28"/>
          <w:szCs w:val="28"/>
          <w:shd w:val="clear" w:color="auto" w:fill="FFFFFF"/>
        </w:rPr>
        <w:t>Елабужского муниципального района»</w:t>
      </w:r>
      <w:r>
        <w:rPr>
          <w:sz w:val="28"/>
          <w:szCs w:val="28"/>
        </w:rPr>
        <w:t xml:space="preserve"> </w:t>
      </w:r>
      <w:r w:rsidRPr="00F56189">
        <w:rPr>
          <w:sz w:val="28"/>
          <w:szCs w:val="28"/>
        </w:rPr>
        <w:t xml:space="preserve">на </w:t>
      </w:r>
      <w:r>
        <w:rPr>
          <w:sz w:val="28"/>
          <w:szCs w:val="28"/>
        </w:rPr>
        <w:t xml:space="preserve">2024 </w:t>
      </w:r>
      <w:r w:rsidRPr="00F56189">
        <w:rPr>
          <w:sz w:val="28"/>
          <w:szCs w:val="28"/>
        </w:rPr>
        <w:t xml:space="preserve">год и на плановый период </w:t>
      </w:r>
      <w:r>
        <w:rPr>
          <w:sz w:val="28"/>
          <w:szCs w:val="28"/>
        </w:rPr>
        <w:t>2025</w:t>
      </w:r>
      <w:r w:rsidRPr="00F56189">
        <w:rPr>
          <w:sz w:val="28"/>
          <w:szCs w:val="28"/>
        </w:rPr>
        <w:t xml:space="preserve"> и </w:t>
      </w:r>
      <w:r>
        <w:rPr>
          <w:sz w:val="28"/>
          <w:szCs w:val="28"/>
        </w:rPr>
        <w:t>2026</w:t>
      </w:r>
      <w:r w:rsidRPr="00F56189">
        <w:rPr>
          <w:sz w:val="28"/>
          <w:szCs w:val="28"/>
        </w:rPr>
        <w:t xml:space="preserve"> годов</w:t>
      </w:r>
      <w:r>
        <w:rPr>
          <w:sz w:val="28"/>
          <w:szCs w:val="28"/>
        </w:rPr>
        <w:t xml:space="preserve"> (</w:t>
      </w:r>
      <w:r w:rsidRPr="00797161">
        <w:rPr>
          <w:sz w:val="28"/>
          <w:szCs w:val="28"/>
          <w:shd w:val="clear" w:color="auto" w:fill="FFFFFF"/>
        </w:rPr>
        <w:t>далее – Бюджет</w:t>
      </w:r>
      <w:r w:rsidRPr="00F3137B">
        <w:rPr>
          <w:sz w:val="28"/>
          <w:szCs w:val="28"/>
        </w:rPr>
        <w:t xml:space="preserve"> </w:t>
      </w:r>
      <w:r>
        <w:rPr>
          <w:sz w:val="28"/>
          <w:szCs w:val="28"/>
        </w:rPr>
        <w:t>поселения</w:t>
      </w:r>
      <w:r w:rsidRPr="00F3137B">
        <w:rPr>
          <w:sz w:val="28"/>
          <w:szCs w:val="28"/>
        </w:rPr>
        <w:t>).</w:t>
      </w:r>
    </w:p>
    <w:p w:rsidR="000A4650" w:rsidRPr="00F56189" w:rsidRDefault="000A4650" w:rsidP="000A4650">
      <w:pPr>
        <w:shd w:val="clear" w:color="auto" w:fill="FFFFFF"/>
        <w:ind w:firstLine="708"/>
        <w:jc w:val="both"/>
        <w:rPr>
          <w:sz w:val="28"/>
          <w:szCs w:val="28"/>
        </w:rPr>
      </w:pPr>
      <w:r w:rsidRPr="00F56189">
        <w:rPr>
          <w:sz w:val="28"/>
          <w:szCs w:val="28"/>
        </w:rPr>
        <w:t xml:space="preserve">2. Главным администраторам доходов </w:t>
      </w:r>
      <w:r w:rsidRPr="00F3137B">
        <w:rPr>
          <w:sz w:val="28"/>
          <w:szCs w:val="28"/>
        </w:rPr>
        <w:t xml:space="preserve">Бюджета </w:t>
      </w:r>
      <w:r>
        <w:rPr>
          <w:sz w:val="28"/>
          <w:szCs w:val="28"/>
        </w:rPr>
        <w:t>поселения</w:t>
      </w:r>
      <w:r w:rsidRPr="00F3137B">
        <w:rPr>
          <w:sz w:val="28"/>
          <w:szCs w:val="28"/>
        </w:rPr>
        <w:t>:</w:t>
      </w:r>
    </w:p>
    <w:p w:rsidR="000A4650" w:rsidRPr="00F56189" w:rsidRDefault="000A4650" w:rsidP="000A4650">
      <w:pPr>
        <w:shd w:val="clear" w:color="auto" w:fill="FFFFFF"/>
        <w:ind w:firstLine="708"/>
        <w:jc w:val="both"/>
        <w:rPr>
          <w:sz w:val="28"/>
          <w:szCs w:val="28"/>
        </w:rPr>
      </w:pPr>
      <w:proofErr w:type="gramStart"/>
      <w:r w:rsidRPr="00F56189">
        <w:rPr>
          <w:sz w:val="28"/>
          <w:szCs w:val="28"/>
        </w:rPr>
        <w:t xml:space="preserve">принять меры по обеспечению поступления налогов, сборов и иных обязательных платежей в </w:t>
      </w:r>
      <w:r w:rsidRPr="00F3137B">
        <w:rPr>
          <w:sz w:val="28"/>
          <w:szCs w:val="28"/>
        </w:rPr>
        <w:t xml:space="preserve">Бюджет </w:t>
      </w:r>
      <w:r>
        <w:rPr>
          <w:sz w:val="28"/>
          <w:szCs w:val="28"/>
        </w:rPr>
        <w:t>поселения</w:t>
      </w:r>
      <w:r w:rsidRPr="00797161">
        <w:rPr>
          <w:sz w:val="28"/>
          <w:szCs w:val="28"/>
          <w:shd w:val="clear" w:color="auto" w:fill="FFFFFF"/>
        </w:rPr>
        <w:t xml:space="preserve">, </w:t>
      </w:r>
      <w:r w:rsidRPr="00F56189">
        <w:rPr>
          <w:sz w:val="28"/>
          <w:szCs w:val="28"/>
        </w:rPr>
        <w:t>а также по сокращению задо</w:t>
      </w:r>
      <w:r w:rsidRPr="00F56189">
        <w:rPr>
          <w:sz w:val="28"/>
          <w:szCs w:val="28"/>
        </w:rPr>
        <w:t>л</w:t>
      </w:r>
      <w:r w:rsidRPr="00F56189">
        <w:rPr>
          <w:sz w:val="28"/>
          <w:szCs w:val="28"/>
        </w:rPr>
        <w:t>женности по их уплате;</w:t>
      </w:r>
      <w:proofErr w:type="gramEnd"/>
    </w:p>
    <w:p w:rsidR="000A4650" w:rsidRPr="00E97A20" w:rsidRDefault="000A4650" w:rsidP="000A4650">
      <w:pPr>
        <w:shd w:val="clear" w:color="auto" w:fill="FFFFFF"/>
        <w:ind w:firstLine="708"/>
        <w:jc w:val="both"/>
        <w:rPr>
          <w:sz w:val="28"/>
          <w:szCs w:val="28"/>
        </w:rPr>
      </w:pPr>
      <w:bookmarkStart w:id="0" w:name="Par14"/>
      <w:bookmarkStart w:id="1" w:name="Par15"/>
      <w:bookmarkEnd w:id="0"/>
      <w:bookmarkEnd w:id="1"/>
      <w:r w:rsidRPr="00E97A20">
        <w:rPr>
          <w:sz w:val="28"/>
          <w:szCs w:val="28"/>
        </w:rPr>
        <w:t>ежеквартально в соответствии с установленными Министерством финансов Республики Татарстан сроками и формой представлять в Министерство финансов Республики Татарстан прогнозы помесячного поступления доходов;</w:t>
      </w:r>
    </w:p>
    <w:p w:rsidR="000A4650" w:rsidRPr="00E97A20" w:rsidRDefault="000A4650" w:rsidP="000A4650">
      <w:pPr>
        <w:shd w:val="clear" w:color="auto" w:fill="FFFFFF"/>
        <w:ind w:firstLine="708"/>
        <w:jc w:val="both"/>
        <w:rPr>
          <w:sz w:val="28"/>
          <w:szCs w:val="28"/>
        </w:rPr>
      </w:pPr>
      <w:r w:rsidRPr="00E97A20">
        <w:rPr>
          <w:sz w:val="28"/>
          <w:szCs w:val="28"/>
        </w:rPr>
        <w:t>ежеквартально представлять в Министерство финансов Республики Татарстан аналити</w:t>
      </w:r>
      <w:r>
        <w:rPr>
          <w:sz w:val="28"/>
          <w:szCs w:val="28"/>
        </w:rPr>
        <w:t>ческие материалы об исполнении Б</w:t>
      </w:r>
      <w:r w:rsidRPr="00E97A20">
        <w:rPr>
          <w:sz w:val="28"/>
          <w:szCs w:val="28"/>
        </w:rPr>
        <w:t xml:space="preserve">юджета </w:t>
      </w:r>
      <w:r>
        <w:rPr>
          <w:sz w:val="28"/>
          <w:szCs w:val="28"/>
        </w:rPr>
        <w:t>поселения</w:t>
      </w:r>
      <w:r w:rsidRPr="00E97A20">
        <w:rPr>
          <w:sz w:val="28"/>
          <w:szCs w:val="28"/>
        </w:rPr>
        <w:t xml:space="preserve"> в части доходов с указанием </w:t>
      </w:r>
      <w:proofErr w:type="gramStart"/>
      <w:r w:rsidRPr="00E97A20">
        <w:rPr>
          <w:sz w:val="28"/>
          <w:szCs w:val="28"/>
        </w:rPr>
        <w:t xml:space="preserve">причин отклонений фактического исполнения </w:t>
      </w:r>
      <w:r>
        <w:rPr>
          <w:sz w:val="28"/>
          <w:szCs w:val="28"/>
        </w:rPr>
        <w:t>Б</w:t>
      </w:r>
      <w:r w:rsidRPr="00E97A20">
        <w:rPr>
          <w:sz w:val="28"/>
          <w:szCs w:val="28"/>
        </w:rPr>
        <w:t xml:space="preserve">юджета </w:t>
      </w:r>
      <w:r>
        <w:rPr>
          <w:sz w:val="28"/>
          <w:szCs w:val="28"/>
        </w:rPr>
        <w:t>поселения</w:t>
      </w:r>
      <w:proofErr w:type="gramEnd"/>
      <w:r w:rsidRPr="00E97A20">
        <w:rPr>
          <w:sz w:val="28"/>
          <w:szCs w:val="28"/>
        </w:rPr>
        <w:t xml:space="preserve"> по доходам от прогноза в сроки, установленные Министерством финансов Республики Татарстан;</w:t>
      </w:r>
    </w:p>
    <w:p w:rsidR="000A4650" w:rsidRDefault="000A4650" w:rsidP="000A4650">
      <w:pPr>
        <w:shd w:val="clear" w:color="auto" w:fill="FFFFFF"/>
        <w:ind w:firstLine="708"/>
        <w:jc w:val="both"/>
        <w:rPr>
          <w:sz w:val="28"/>
          <w:szCs w:val="28"/>
        </w:rPr>
      </w:pPr>
      <w:r w:rsidRPr="00244323">
        <w:rPr>
          <w:sz w:val="28"/>
          <w:szCs w:val="28"/>
        </w:rPr>
        <w:lastRenderedPageBreak/>
        <w:t>осуществлять оперативное уточнение невыясненных поступлений с целью их зачисления на соответствующие коды бюджетной классификации доходов бюджетной системы Российской Федерации;</w:t>
      </w:r>
    </w:p>
    <w:p w:rsidR="000A4650" w:rsidRPr="007068D5" w:rsidRDefault="000A4650" w:rsidP="000A4650">
      <w:pPr>
        <w:shd w:val="clear" w:color="auto" w:fill="FFFFFF"/>
        <w:ind w:firstLine="708"/>
        <w:jc w:val="both"/>
        <w:rPr>
          <w:sz w:val="28"/>
          <w:szCs w:val="28"/>
        </w:rPr>
      </w:pPr>
      <w:r w:rsidRPr="00244323">
        <w:rPr>
          <w:sz w:val="28"/>
          <w:szCs w:val="28"/>
        </w:rPr>
        <w:t xml:space="preserve">обеспечить представление в Министерство финансов Республики Татарстан информации, необходимой для формирования и ведения </w:t>
      </w:r>
      <w:proofErr w:type="gramStart"/>
      <w:r w:rsidRPr="00244323">
        <w:rPr>
          <w:sz w:val="28"/>
          <w:szCs w:val="28"/>
        </w:rPr>
        <w:t>реестра источников доходов Бюджета поселения</w:t>
      </w:r>
      <w:proofErr w:type="gramEnd"/>
      <w:r w:rsidRPr="00244323">
        <w:rPr>
          <w:sz w:val="28"/>
          <w:szCs w:val="28"/>
        </w:rPr>
        <w:t>;</w:t>
      </w:r>
    </w:p>
    <w:p w:rsidR="000A4650" w:rsidRPr="007068D5" w:rsidRDefault="000A4650" w:rsidP="000A4650">
      <w:pPr>
        <w:shd w:val="clear" w:color="auto" w:fill="FFFFFF"/>
        <w:ind w:firstLine="708"/>
        <w:jc w:val="both"/>
        <w:rPr>
          <w:sz w:val="28"/>
          <w:szCs w:val="28"/>
        </w:rPr>
      </w:pPr>
      <w:proofErr w:type="gramStart"/>
      <w:r w:rsidRPr="00244323">
        <w:rPr>
          <w:sz w:val="28"/>
          <w:szCs w:val="28"/>
        </w:rPr>
        <w:t>в случае изменения полномочий Исполнительного комитета сельского поселения и (или) состава администрируемых ими доходов Бюджета поселения представлять в Министерство финансов Республики Татарстан информацию об изменениях в течение трех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roofErr w:type="gramEnd"/>
    </w:p>
    <w:p w:rsidR="000A4650" w:rsidRPr="007068D5" w:rsidRDefault="000A4650" w:rsidP="000A4650">
      <w:pPr>
        <w:widowControl w:val="0"/>
        <w:autoSpaceDE w:val="0"/>
        <w:autoSpaceDN w:val="0"/>
        <w:adjustRightInd w:val="0"/>
        <w:ind w:firstLine="709"/>
        <w:jc w:val="both"/>
        <w:rPr>
          <w:sz w:val="28"/>
          <w:szCs w:val="28"/>
        </w:rPr>
      </w:pPr>
      <w:r w:rsidRPr="00244323">
        <w:rPr>
          <w:sz w:val="28"/>
          <w:szCs w:val="28"/>
        </w:rPr>
        <w:t xml:space="preserve">3.Финансово-бюджетной палате Елабужского муниципального района представлять в Министерство финансов Республики Татарстан информацию об исполнении Бюджета </w:t>
      </w:r>
      <w:r>
        <w:rPr>
          <w:sz w:val="28"/>
          <w:szCs w:val="28"/>
        </w:rPr>
        <w:t>поселения</w:t>
      </w:r>
      <w:r w:rsidRPr="00244323">
        <w:rPr>
          <w:sz w:val="28"/>
          <w:szCs w:val="28"/>
        </w:rPr>
        <w:t xml:space="preserve">, аналогичную информации, предусмотренной </w:t>
      </w:r>
      <w:hyperlink w:anchor="P17" w:history="1">
        <w:r w:rsidRPr="00244323">
          <w:rPr>
            <w:sz w:val="28"/>
            <w:szCs w:val="28"/>
          </w:rPr>
          <w:t>абзацами третьим</w:t>
        </w:r>
      </w:hyperlink>
      <w:r w:rsidRPr="00244323">
        <w:rPr>
          <w:sz w:val="28"/>
          <w:szCs w:val="28"/>
        </w:rPr>
        <w:t xml:space="preserve">, </w:t>
      </w:r>
      <w:hyperlink w:anchor="P18" w:history="1">
        <w:r w:rsidRPr="00244323">
          <w:rPr>
            <w:sz w:val="28"/>
            <w:szCs w:val="28"/>
          </w:rPr>
          <w:t>четвертым</w:t>
        </w:r>
      </w:hyperlink>
      <w:r w:rsidRPr="00244323">
        <w:rPr>
          <w:sz w:val="28"/>
          <w:szCs w:val="28"/>
        </w:rPr>
        <w:t xml:space="preserve"> и </w:t>
      </w:r>
      <w:hyperlink w:anchor="P21" w:history="1">
        <w:r w:rsidRPr="00244323">
          <w:rPr>
            <w:sz w:val="28"/>
            <w:szCs w:val="28"/>
          </w:rPr>
          <w:t>седьмым пункта 2</w:t>
        </w:r>
      </w:hyperlink>
      <w:r w:rsidRPr="00244323">
        <w:rPr>
          <w:sz w:val="28"/>
          <w:szCs w:val="28"/>
        </w:rPr>
        <w:t xml:space="preserve"> настоящего постановления.</w:t>
      </w:r>
    </w:p>
    <w:p w:rsidR="000A4650" w:rsidRPr="00F56189" w:rsidRDefault="000A4650" w:rsidP="000A4650">
      <w:pPr>
        <w:widowControl w:val="0"/>
        <w:autoSpaceDE w:val="0"/>
        <w:autoSpaceDN w:val="0"/>
        <w:adjustRightInd w:val="0"/>
        <w:ind w:firstLine="709"/>
        <w:jc w:val="both"/>
        <w:rPr>
          <w:sz w:val="28"/>
          <w:szCs w:val="28"/>
        </w:rPr>
      </w:pPr>
      <w:bookmarkStart w:id="2" w:name="Par17"/>
      <w:bookmarkEnd w:id="2"/>
      <w:r w:rsidRPr="00E20BB6">
        <w:rPr>
          <w:sz w:val="28"/>
          <w:szCs w:val="28"/>
        </w:rPr>
        <w:t>4. Установить, что:</w:t>
      </w:r>
    </w:p>
    <w:p w:rsidR="000A4650" w:rsidRPr="00F56189" w:rsidRDefault="000A4650" w:rsidP="000A4650">
      <w:pPr>
        <w:widowControl w:val="0"/>
        <w:autoSpaceDE w:val="0"/>
        <w:autoSpaceDN w:val="0"/>
        <w:adjustRightInd w:val="0"/>
        <w:ind w:firstLine="709"/>
        <w:jc w:val="both"/>
        <w:rPr>
          <w:sz w:val="28"/>
          <w:szCs w:val="28"/>
        </w:rPr>
      </w:pPr>
      <w:r>
        <w:rPr>
          <w:sz w:val="28"/>
          <w:szCs w:val="28"/>
        </w:rPr>
        <w:t xml:space="preserve">а) </w:t>
      </w:r>
      <w:r w:rsidRPr="00F56189">
        <w:rPr>
          <w:sz w:val="28"/>
          <w:szCs w:val="28"/>
        </w:rPr>
        <w:t>не использованные по состоянию на 1 января 20</w:t>
      </w:r>
      <w:r>
        <w:rPr>
          <w:sz w:val="28"/>
          <w:szCs w:val="28"/>
        </w:rPr>
        <w:t>24</w:t>
      </w:r>
      <w:r w:rsidRPr="00F56189">
        <w:rPr>
          <w:sz w:val="28"/>
          <w:szCs w:val="28"/>
        </w:rPr>
        <w:t xml:space="preserve"> года остатки межбюдже</w:t>
      </w:r>
      <w:r w:rsidRPr="00F56189">
        <w:rPr>
          <w:sz w:val="28"/>
          <w:szCs w:val="28"/>
        </w:rPr>
        <w:t>т</w:t>
      </w:r>
      <w:r w:rsidRPr="00F56189">
        <w:rPr>
          <w:sz w:val="28"/>
          <w:szCs w:val="28"/>
        </w:rPr>
        <w:t xml:space="preserve">ных трансфертов, предоставленных из бюджета </w:t>
      </w:r>
      <w:r w:rsidRPr="008912C7">
        <w:rPr>
          <w:sz w:val="28"/>
          <w:szCs w:val="28"/>
        </w:rPr>
        <w:t xml:space="preserve">Республики Татарстан </w:t>
      </w:r>
      <w:r>
        <w:rPr>
          <w:sz w:val="28"/>
          <w:szCs w:val="28"/>
        </w:rPr>
        <w:t xml:space="preserve">и перечисленные межбюджетными трансфертами в </w:t>
      </w:r>
      <w:r w:rsidRPr="008912C7">
        <w:rPr>
          <w:sz w:val="28"/>
          <w:szCs w:val="28"/>
        </w:rPr>
        <w:t xml:space="preserve">Бюджет </w:t>
      </w:r>
      <w:r>
        <w:rPr>
          <w:sz w:val="28"/>
          <w:szCs w:val="28"/>
        </w:rPr>
        <w:t>поселения</w:t>
      </w:r>
      <w:r w:rsidRPr="008912C7">
        <w:rPr>
          <w:sz w:val="28"/>
          <w:szCs w:val="28"/>
        </w:rPr>
        <w:t xml:space="preserve"> в форме субвенций, субсидий, иных межбюджетных трансфертов, имеющих целевое назначение, подлежат возврату в бюджет </w:t>
      </w:r>
      <w:r>
        <w:rPr>
          <w:sz w:val="28"/>
          <w:szCs w:val="28"/>
        </w:rPr>
        <w:t>Района</w:t>
      </w:r>
      <w:r w:rsidRPr="008912C7">
        <w:rPr>
          <w:sz w:val="28"/>
          <w:szCs w:val="28"/>
        </w:rPr>
        <w:t xml:space="preserve"> в течение первых 1</w:t>
      </w:r>
      <w:r>
        <w:rPr>
          <w:sz w:val="28"/>
          <w:szCs w:val="28"/>
        </w:rPr>
        <w:t>0</w:t>
      </w:r>
      <w:r w:rsidRPr="008912C7">
        <w:rPr>
          <w:sz w:val="28"/>
          <w:szCs w:val="28"/>
        </w:rPr>
        <w:t xml:space="preserve"> рабочих дней 20</w:t>
      </w:r>
      <w:r>
        <w:rPr>
          <w:sz w:val="28"/>
          <w:szCs w:val="28"/>
        </w:rPr>
        <w:t>24</w:t>
      </w:r>
      <w:r w:rsidRPr="008912C7">
        <w:rPr>
          <w:sz w:val="28"/>
          <w:szCs w:val="28"/>
        </w:rPr>
        <w:t xml:space="preserve"> года;</w:t>
      </w:r>
    </w:p>
    <w:p w:rsidR="000A4650" w:rsidRPr="00E20BB6" w:rsidRDefault="000A4650" w:rsidP="000A4650">
      <w:pPr>
        <w:widowControl w:val="0"/>
        <w:autoSpaceDE w:val="0"/>
        <w:autoSpaceDN w:val="0"/>
        <w:adjustRightInd w:val="0"/>
        <w:ind w:firstLine="709"/>
        <w:jc w:val="both"/>
        <w:rPr>
          <w:sz w:val="28"/>
          <w:szCs w:val="28"/>
        </w:rPr>
      </w:pPr>
      <w:proofErr w:type="gramStart"/>
      <w:r w:rsidRPr="00E20BB6">
        <w:rPr>
          <w:sz w:val="28"/>
          <w:szCs w:val="28"/>
        </w:rPr>
        <w:t>б) принятие главным администратором средств бюджета Республики Татарстан решения о наличии (об отсутствии) потребности в межбюджетных трансфертах, имеющих целевое назначение, не использованных в 2023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Республики Татарстан в</w:t>
      </w:r>
      <w:proofErr w:type="gramEnd"/>
      <w:r w:rsidRPr="00E20BB6">
        <w:rPr>
          <w:sz w:val="28"/>
          <w:szCs w:val="28"/>
        </w:rPr>
        <w:t xml:space="preserve"> </w:t>
      </w:r>
      <w:proofErr w:type="gramStart"/>
      <w:r w:rsidRPr="00E20BB6">
        <w:rPr>
          <w:sz w:val="28"/>
          <w:szCs w:val="28"/>
        </w:rPr>
        <w:t>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roofErr w:type="gramEnd"/>
    </w:p>
    <w:p w:rsidR="000A4650" w:rsidRPr="00F56189" w:rsidRDefault="000A4650" w:rsidP="000A4650">
      <w:pPr>
        <w:autoSpaceDE w:val="0"/>
        <w:autoSpaceDN w:val="0"/>
        <w:adjustRightInd w:val="0"/>
        <w:ind w:firstLine="709"/>
        <w:jc w:val="both"/>
        <w:rPr>
          <w:sz w:val="28"/>
          <w:szCs w:val="28"/>
        </w:rPr>
      </w:pPr>
      <w:proofErr w:type="gramStart"/>
      <w:r w:rsidRPr="00200E5D">
        <w:rPr>
          <w:sz w:val="28"/>
          <w:szCs w:val="28"/>
        </w:rPr>
        <w:t>в</w:t>
      </w:r>
      <w:r w:rsidRPr="006C4854">
        <w:rPr>
          <w:sz w:val="28"/>
          <w:szCs w:val="28"/>
        </w:rPr>
        <w:t xml:space="preserve">) в целях соблюдения срока, указанного </w:t>
      </w:r>
      <w:r w:rsidRPr="00F85910">
        <w:rPr>
          <w:sz w:val="28"/>
          <w:szCs w:val="28"/>
        </w:rPr>
        <w:t>в абзаце третьем настоящего пункта,</w:t>
      </w:r>
      <w:r w:rsidRPr="006C4854">
        <w:rPr>
          <w:sz w:val="28"/>
          <w:szCs w:val="28"/>
        </w:rPr>
        <w:t xml:space="preserve"> главный администратор доходов Бюджета поселения, осуществляющий администрирование доходов Бюджета поселения от возврата межбю</w:t>
      </w:r>
      <w:r w:rsidRPr="006C4854">
        <w:rPr>
          <w:sz w:val="28"/>
          <w:szCs w:val="28"/>
        </w:rPr>
        <w:t>д</w:t>
      </w:r>
      <w:r w:rsidRPr="006C4854">
        <w:rPr>
          <w:sz w:val="28"/>
          <w:szCs w:val="28"/>
        </w:rPr>
        <w:t xml:space="preserve">жетных трансфертов, обеспечивают рассмотрение отчетов представленных </w:t>
      </w:r>
      <w:r w:rsidRPr="006C4854">
        <w:rPr>
          <w:color w:val="000000"/>
          <w:sz w:val="28"/>
          <w:szCs w:val="28"/>
        </w:rPr>
        <w:t>Исполнительным комитетом сельского поселения</w:t>
      </w:r>
      <w:r w:rsidRPr="006C4854">
        <w:rPr>
          <w:sz w:val="28"/>
          <w:szCs w:val="28"/>
        </w:rPr>
        <w:t xml:space="preserve">, предусмотренных </w:t>
      </w:r>
      <w:hyperlink r:id="rId7" w:history="1">
        <w:r w:rsidRPr="006C4854">
          <w:rPr>
            <w:sz w:val="28"/>
            <w:szCs w:val="28"/>
          </w:rPr>
          <w:t>абзацем третьим</w:t>
        </w:r>
      </w:hyperlink>
      <w:r w:rsidRPr="006C4854">
        <w:rPr>
          <w:sz w:val="28"/>
          <w:szCs w:val="28"/>
        </w:rPr>
        <w:t xml:space="preserve"> настоящего пункта и направлен</w:t>
      </w:r>
      <w:r>
        <w:rPr>
          <w:sz w:val="28"/>
          <w:szCs w:val="28"/>
        </w:rPr>
        <w:t>и</w:t>
      </w:r>
      <w:r w:rsidRPr="006C4854">
        <w:rPr>
          <w:sz w:val="28"/>
          <w:szCs w:val="28"/>
        </w:rPr>
        <w:t>е на согласование в Министерство финансов Ре</w:t>
      </w:r>
      <w:r w:rsidRPr="006C4854">
        <w:rPr>
          <w:sz w:val="28"/>
          <w:szCs w:val="28"/>
        </w:rPr>
        <w:t>с</w:t>
      </w:r>
      <w:r w:rsidRPr="006C4854">
        <w:rPr>
          <w:sz w:val="28"/>
          <w:szCs w:val="28"/>
        </w:rPr>
        <w:t>публики Татарстан решения о наличии потребности в направлении на те же цели в 2024 году</w:t>
      </w:r>
      <w:proofErr w:type="gramEnd"/>
      <w:r w:rsidRPr="006C4854">
        <w:rPr>
          <w:sz w:val="28"/>
          <w:szCs w:val="28"/>
        </w:rPr>
        <w:t xml:space="preserve"> остатков межбюджетных трансфертов, предоставленных в форме субве</w:t>
      </w:r>
      <w:r w:rsidRPr="006C4854">
        <w:rPr>
          <w:sz w:val="28"/>
          <w:szCs w:val="28"/>
        </w:rPr>
        <w:t>н</w:t>
      </w:r>
      <w:r w:rsidRPr="006C4854">
        <w:rPr>
          <w:sz w:val="28"/>
          <w:szCs w:val="28"/>
        </w:rPr>
        <w:t>ций, субсидий и иных межбюджетных трансфертов, имеющих целевое назначение, и не использованных в 2023 году, в течение 10 рабочих дней со дня поступления указанных сре</w:t>
      </w:r>
      <w:proofErr w:type="gramStart"/>
      <w:r w:rsidRPr="006C4854">
        <w:rPr>
          <w:sz w:val="28"/>
          <w:szCs w:val="28"/>
        </w:rPr>
        <w:t>дств в б</w:t>
      </w:r>
      <w:proofErr w:type="gramEnd"/>
      <w:r w:rsidRPr="006C4854">
        <w:rPr>
          <w:sz w:val="28"/>
          <w:szCs w:val="28"/>
        </w:rPr>
        <w:t>юджет Республики Татарстан по форме, установленной Мин</w:t>
      </w:r>
      <w:r w:rsidRPr="006C4854">
        <w:rPr>
          <w:sz w:val="28"/>
          <w:szCs w:val="28"/>
        </w:rPr>
        <w:t>и</w:t>
      </w:r>
      <w:r w:rsidRPr="006C4854">
        <w:rPr>
          <w:sz w:val="28"/>
          <w:szCs w:val="28"/>
        </w:rPr>
        <w:t>стерством финансов Республики Татарстан;</w:t>
      </w:r>
    </w:p>
    <w:p w:rsidR="000A4650" w:rsidRPr="00F56189" w:rsidRDefault="000A4650" w:rsidP="000A4650">
      <w:pPr>
        <w:autoSpaceDE w:val="0"/>
        <w:autoSpaceDN w:val="0"/>
        <w:adjustRightInd w:val="0"/>
        <w:ind w:firstLine="709"/>
        <w:jc w:val="both"/>
        <w:rPr>
          <w:sz w:val="28"/>
          <w:szCs w:val="28"/>
        </w:rPr>
      </w:pPr>
      <w:r>
        <w:rPr>
          <w:sz w:val="28"/>
          <w:szCs w:val="28"/>
        </w:rPr>
        <w:lastRenderedPageBreak/>
        <w:t xml:space="preserve">г) </w:t>
      </w:r>
      <w:r w:rsidRPr="00F56189">
        <w:rPr>
          <w:sz w:val="28"/>
          <w:szCs w:val="28"/>
        </w:rPr>
        <w:t xml:space="preserve">решения о наличии потребности в остатках межбюджетных трансфертов, предоставленных в </w:t>
      </w:r>
      <w:r>
        <w:rPr>
          <w:sz w:val="28"/>
          <w:szCs w:val="28"/>
        </w:rPr>
        <w:t>2023</w:t>
      </w:r>
      <w:r w:rsidRPr="00F56189">
        <w:rPr>
          <w:sz w:val="28"/>
          <w:szCs w:val="28"/>
        </w:rPr>
        <w:t xml:space="preserve"> году и имеющих целевое назначение, принимаются в объ</w:t>
      </w:r>
      <w:r w:rsidRPr="00F56189">
        <w:rPr>
          <w:sz w:val="28"/>
          <w:szCs w:val="28"/>
        </w:rPr>
        <w:t>е</w:t>
      </w:r>
      <w:r w:rsidRPr="00F56189">
        <w:rPr>
          <w:sz w:val="28"/>
          <w:szCs w:val="28"/>
        </w:rPr>
        <w:t>ме, не превышающем указанного остатка:</w:t>
      </w:r>
    </w:p>
    <w:p w:rsidR="000A4650" w:rsidRDefault="000A4650" w:rsidP="000A4650">
      <w:pPr>
        <w:widowControl w:val="0"/>
        <w:numPr>
          <w:ilvl w:val="0"/>
          <w:numId w:val="1"/>
        </w:numPr>
        <w:tabs>
          <w:tab w:val="left" w:pos="993"/>
        </w:tabs>
        <w:autoSpaceDE w:val="0"/>
        <w:autoSpaceDN w:val="0"/>
        <w:adjustRightInd w:val="0"/>
        <w:ind w:left="0" w:firstLine="709"/>
        <w:jc w:val="both"/>
        <w:rPr>
          <w:sz w:val="28"/>
          <w:szCs w:val="28"/>
        </w:rPr>
      </w:pPr>
      <w:r>
        <w:rPr>
          <w:sz w:val="28"/>
          <w:szCs w:val="28"/>
        </w:rPr>
        <w:t>при наличии</w:t>
      </w:r>
      <w:r w:rsidRPr="00F56189">
        <w:rPr>
          <w:sz w:val="28"/>
          <w:szCs w:val="28"/>
        </w:rPr>
        <w:t xml:space="preserve"> неисполненны</w:t>
      </w:r>
      <w:r>
        <w:rPr>
          <w:sz w:val="28"/>
          <w:szCs w:val="28"/>
        </w:rPr>
        <w:t>х</w:t>
      </w:r>
      <w:r w:rsidRPr="00F56189">
        <w:rPr>
          <w:sz w:val="28"/>
          <w:szCs w:val="28"/>
        </w:rPr>
        <w:t xml:space="preserve"> бюджетны</w:t>
      </w:r>
      <w:r>
        <w:rPr>
          <w:sz w:val="28"/>
          <w:szCs w:val="28"/>
        </w:rPr>
        <w:t xml:space="preserve">х </w:t>
      </w:r>
      <w:r w:rsidRPr="00F56189">
        <w:rPr>
          <w:sz w:val="28"/>
          <w:szCs w:val="28"/>
        </w:rPr>
        <w:t>обязательств, приняты</w:t>
      </w:r>
      <w:r>
        <w:rPr>
          <w:sz w:val="28"/>
          <w:szCs w:val="28"/>
        </w:rPr>
        <w:t>х</w:t>
      </w:r>
      <w:r w:rsidRPr="00F56189">
        <w:rPr>
          <w:sz w:val="28"/>
          <w:szCs w:val="28"/>
        </w:rPr>
        <w:t xml:space="preserve"> </w:t>
      </w:r>
      <w:r>
        <w:rPr>
          <w:sz w:val="28"/>
          <w:szCs w:val="28"/>
        </w:rPr>
        <w:t>муниципальным казенным учреждением</w:t>
      </w:r>
      <w:r w:rsidRPr="00F56189">
        <w:rPr>
          <w:sz w:val="28"/>
          <w:szCs w:val="28"/>
        </w:rPr>
        <w:t>, источн</w:t>
      </w:r>
      <w:r w:rsidRPr="00F56189">
        <w:rPr>
          <w:sz w:val="28"/>
          <w:szCs w:val="28"/>
        </w:rPr>
        <w:t>и</w:t>
      </w:r>
      <w:r w:rsidRPr="00F56189">
        <w:rPr>
          <w:sz w:val="28"/>
          <w:szCs w:val="28"/>
        </w:rPr>
        <w:t>ком финансового обеспечения которых являются остатки межбюджетных трансфе</w:t>
      </w:r>
      <w:r w:rsidRPr="00F56189">
        <w:rPr>
          <w:sz w:val="28"/>
          <w:szCs w:val="28"/>
        </w:rPr>
        <w:t>р</w:t>
      </w:r>
      <w:r w:rsidRPr="00F56189">
        <w:rPr>
          <w:sz w:val="28"/>
          <w:szCs w:val="28"/>
        </w:rPr>
        <w:t>то</w:t>
      </w:r>
      <w:r>
        <w:rPr>
          <w:sz w:val="28"/>
          <w:szCs w:val="28"/>
        </w:rPr>
        <w:t>в,</w:t>
      </w:r>
    </w:p>
    <w:p w:rsidR="000A4650" w:rsidRPr="00F56189" w:rsidRDefault="000A4650" w:rsidP="000A4650">
      <w:pPr>
        <w:widowControl w:val="0"/>
        <w:tabs>
          <w:tab w:val="left" w:pos="993"/>
        </w:tabs>
        <w:autoSpaceDE w:val="0"/>
        <w:autoSpaceDN w:val="0"/>
        <w:adjustRightInd w:val="0"/>
        <w:ind w:firstLine="709"/>
        <w:jc w:val="both"/>
        <w:rPr>
          <w:sz w:val="28"/>
          <w:szCs w:val="28"/>
        </w:rPr>
      </w:pPr>
      <w:r>
        <w:rPr>
          <w:sz w:val="28"/>
          <w:szCs w:val="28"/>
        </w:rPr>
        <w:t>- если предоставление в 2024</w:t>
      </w:r>
      <w:r w:rsidRPr="00F56189">
        <w:rPr>
          <w:sz w:val="28"/>
          <w:szCs w:val="28"/>
        </w:rPr>
        <w:t xml:space="preserve"> году из бюджета Республики Татарстан </w:t>
      </w:r>
      <w:r w:rsidRPr="00F3137B">
        <w:rPr>
          <w:sz w:val="28"/>
          <w:szCs w:val="28"/>
        </w:rPr>
        <w:t>Б</w:t>
      </w:r>
      <w:r>
        <w:rPr>
          <w:sz w:val="28"/>
          <w:szCs w:val="28"/>
        </w:rPr>
        <w:t>юджету</w:t>
      </w:r>
      <w:r w:rsidRPr="00F3137B">
        <w:rPr>
          <w:sz w:val="28"/>
          <w:szCs w:val="28"/>
        </w:rPr>
        <w:t xml:space="preserve"> </w:t>
      </w:r>
      <w:r>
        <w:rPr>
          <w:sz w:val="28"/>
          <w:szCs w:val="28"/>
        </w:rPr>
        <w:t>поселения</w:t>
      </w:r>
      <w:r w:rsidRPr="00F56189">
        <w:rPr>
          <w:sz w:val="28"/>
          <w:szCs w:val="28"/>
        </w:rPr>
        <w:t xml:space="preserve"> межбюджетных трансфертов на цели, соответствующие целям, ранее определенным при предоставлении неиспользованных межбюджетных трансфертов, не предусмотрено</w:t>
      </w:r>
      <w:r>
        <w:rPr>
          <w:sz w:val="28"/>
          <w:szCs w:val="28"/>
        </w:rPr>
        <w:t>, и имеются неисполненные бюджетные обязательства, принятые муниципальным казенным учреждением, источником финансового обеспечения которых являются остатки межбюджетных трансфертов.</w:t>
      </w:r>
    </w:p>
    <w:p w:rsidR="000A4650" w:rsidRPr="000A18C5" w:rsidRDefault="000A4650" w:rsidP="000A4650">
      <w:pPr>
        <w:widowControl w:val="0"/>
        <w:autoSpaceDE w:val="0"/>
        <w:autoSpaceDN w:val="0"/>
        <w:adjustRightInd w:val="0"/>
        <w:ind w:firstLine="709"/>
        <w:jc w:val="both"/>
        <w:rPr>
          <w:sz w:val="28"/>
          <w:szCs w:val="28"/>
        </w:rPr>
      </w:pPr>
      <w:r>
        <w:rPr>
          <w:sz w:val="28"/>
          <w:szCs w:val="28"/>
        </w:rPr>
        <w:t>5</w:t>
      </w:r>
      <w:r w:rsidRPr="00F56189">
        <w:rPr>
          <w:sz w:val="28"/>
          <w:szCs w:val="28"/>
        </w:rPr>
        <w:t>.</w:t>
      </w:r>
      <w:r>
        <w:rPr>
          <w:sz w:val="28"/>
          <w:szCs w:val="28"/>
        </w:rPr>
        <w:t xml:space="preserve"> </w:t>
      </w:r>
      <w:r w:rsidRPr="000A18C5">
        <w:rPr>
          <w:color w:val="000000"/>
          <w:sz w:val="28"/>
          <w:szCs w:val="28"/>
        </w:rPr>
        <w:t>Исполнительному комитету сельского поселения:</w:t>
      </w:r>
    </w:p>
    <w:p w:rsidR="000A4650" w:rsidRPr="000A18C5" w:rsidRDefault="000A4650" w:rsidP="000A4650">
      <w:pPr>
        <w:widowControl w:val="0"/>
        <w:autoSpaceDE w:val="0"/>
        <w:autoSpaceDN w:val="0"/>
        <w:adjustRightInd w:val="0"/>
        <w:ind w:firstLine="709"/>
        <w:jc w:val="both"/>
        <w:rPr>
          <w:sz w:val="28"/>
          <w:szCs w:val="28"/>
        </w:rPr>
      </w:pPr>
      <w:r w:rsidRPr="000A18C5">
        <w:rPr>
          <w:sz w:val="28"/>
          <w:szCs w:val="28"/>
        </w:rPr>
        <w:t>- до 1 февраля 2024 года внести проекты нормативных правовых актов, направленных на обеспечение исполнения Бюджета поселения в 2024 году по расходам;</w:t>
      </w:r>
    </w:p>
    <w:p w:rsidR="000A4650" w:rsidRDefault="000A4650" w:rsidP="000A4650">
      <w:pPr>
        <w:widowControl w:val="0"/>
        <w:autoSpaceDE w:val="0"/>
        <w:autoSpaceDN w:val="0"/>
        <w:adjustRightInd w:val="0"/>
        <w:ind w:firstLine="709"/>
        <w:jc w:val="both"/>
        <w:rPr>
          <w:sz w:val="28"/>
          <w:szCs w:val="28"/>
        </w:rPr>
      </w:pPr>
      <w:proofErr w:type="gramStart"/>
      <w:r w:rsidRPr="000A18C5">
        <w:rPr>
          <w:sz w:val="28"/>
          <w:szCs w:val="28"/>
        </w:rPr>
        <w:t xml:space="preserve">- обеспечить приведение муниципальных программ </w:t>
      </w:r>
      <w:r>
        <w:rPr>
          <w:sz w:val="28"/>
          <w:szCs w:val="28"/>
        </w:rPr>
        <w:t>Большееловского</w:t>
      </w:r>
      <w:r w:rsidRPr="000A18C5">
        <w:rPr>
          <w:sz w:val="28"/>
          <w:szCs w:val="28"/>
        </w:rPr>
        <w:t xml:space="preserve"> сельского поселения Елабужского муниципального района в соответствие с Решением Совета </w:t>
      </w:r>
      <w:r>
        <w:rPr>
          <w:sz w:val="28"/>
          <w:szCs w:val="28"/>
        </w:rPr>
        <w:t>Большееловского</w:t>
      </w:r>
      <w:r w:rsidRPr="000A18C5">
        <w:rPr>
          <w:sz w:val="28"/>
          <w:szCs w:val="28"/>
        </w:rPr>
        <w:t xml:space="preserve"> сельского поселения Елабужского муниципального района от 19 декабря 20</w:t>
      </w:r>
      <w:r>
        <w:rPr>
          <w:sz w:val="28"/>
          <w:szCs w:val="28"/>
        </w:rPr>
        <w:t>23</w:t>
      </w:r>
      <w:r w:rsidRPr="000A18C5">
        <w:rPr>
          <w:sz w:val="28"/>
          <w:szCs w:val="28"/>
        </w:rPr>
        <w:t xml:space="preserve"> года №1</w:t>
      </w:r>
      <w:r>
        <w:rPr>
          <w:sz w:val="28"/>
          <w:szCs w:val="28"/>
        </w:rPr>
        <w:t>11</w:t>
      </w:r>
      <w:r w:rsidRPr="000A18C5">
        <w:rPr>
          <w:sz w:val="28"/>
          <w:szCs w:val="28"/>
        </w:rPr>
        <w:t xml:space="preserve"> «О бюджете муниципального образования </w:t>
      </w:r>
      <w:r>
        <w:rPr>
          <w:sz w:val="28"/>
          <w:szCs w:val="28"/>
        </w:rPr>
        <w:t>Большееловское</w:t>
      </w:r>
      <w:r w:rsidRPr="000A18C5">
        <w:rPr>
          <w:sz w:val="28"/>
          <w:szCs w:val="28"/>
        </w:rPr>
        <w:t xml:space="preserve"> сельское поселение Елабужского муниципального района на 2024 год и плановый период 2025 и 2026 годов» в сроки, установленные бюджетным законодательством.</w:t>
      </w:r>
      <w:proofErr w:type="gramEnd"/>
    </w:p>
    <w:p w:rsidR="000A4650" w:rsidRPr="00BB518D" w:rsidRDefault="000A4650" w:rsidP="000A4650">
      <w:pPr>
        <w:widowControl w:val="0"/>
        <w:autoSpaceDE w:val="0"/>
        <w:autoSpaceDN w:val="0"/>
        <w:adjustRightInd w:val="0"/>
        <w:ind w:firstLine="709"/>
        <w:jc w:val="both"/>
        <w:rPr>
          <w:sz w:val="28"/>
          <w:szCs w:val="28"/>
        </w:rPr>
      </w:pPr>
      <w:r w:rsidRPr="00195EF1">
        <w:rPr>
          <w:sz w:val="28"/>
          <w:szCs w:val="28"/>
        </w:rPr>
        <w:t>6</w:t>
      </w:r>
      <w:r>
        <w:rPr>
          <w:sz w:val="28"/>
          <w:szCs w:val="28"/>
        </w:rPr>
        <w:t xml:space="preserve">. </w:t>
      </w:r>
      <w:r w:rsidRPr="00BB518D">
        <w:rPr>
          <w:sz w:val="28"/>
          <w:szCs w:val="28"/>
        </w:rPr>
        <w:t>Муниципальному казенному учреждению до 15 января 2024 года представить в Финансово-бюджетную палату Елабужского муниципального района 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указанных муниципальных контрактов оплате в 2023 году.</w:t>
      </w:r>
    </w:p>
    <w:p w:rsidR="000A4650" w:rsidRDefault="000A4650" w:rsidP="000A4650">
      <w:pPr>
        <w:widowControl w:val="0"/>
        <w:autoSpaceDE w:val="0"/>
        <w:autoSpaceDN w:val="0"/>
        <w:adjustRightInd w:val="0"/>
        <w:ind w:firstLine="709"/>
        <w:jc w:val="both"/>
        <w:rPr>
          <w:sz w:val="28"/>
          <w:szCs w:val="28"/>
        </w:rPr>
      </w:pPr>
      <w:r w:rsidRPr="00195EF1">
        <w:rPr>
          <w:sz w:val="28"/>
          <w:szCs w:val="28"/>
        </w:rPr>
        <w:t>7.</w:t>
      </w:r>
      <w:r w:rsidRPr="00FD428F">
        <w:rPr>
          <w:sz w:val="28"/>
          <w:szCs w:val="28"/>
        </w:rPr>
        <w:t xml:space="preserve"> Установить, </w:t>
      </w:r>
      <w:r>
        <w:rPr>
          <w:sz w:val="28"/>
          <w:szCs w:val="28"/>
        </w:rPr>
        <w:t>что:</w:t>
      </w:r>
    </w:p>
    <w:p w:rsidR="000A4650" w:rsidRPr="0019495B" w:rsidRDefault="000A4650" w:rsidP="000A4650">
      <w:pPr>
        <w:widowControl w:val="0"/>
        <w:autoSpaceDE w:val="0"/>
        <w:autoSpaceDN w:val="0"/>
        <w:adjustRightInd w:val="0"/>
        <w:ind w:firstLine="709"/>
        <w:jc w:val="both"/>
        <w:rPr>
          <w:color w:val="000000"/>
          <w:spacing w:val="-2"/>
          <w:sz w:val="28"/>
          <w:szCs w:val="28"/>
        </w:rPr>
      </w:pPr>
      <w:r>
        <w:rPr>
          <w:color w:val="000000"/>
          <w:spacing w:val="-2"/>
          <w:sz w:val="28"/>
          <w:szCs w:val="28"/>
        </w:rPr>
        <w:t xml:space="preserve">- </w:t>
      </w:r>
      <w:r w:rsidRPr="0019495B">
        <w:rPr>
          <w:color w:val="000000"/>
          <w:spacing w:val="-2"/>
          <w:sz w:val="28"/>
          <w:szCs w:val="28"/>
        </w:rPr>
        <w:t xml:space="preserve">денежная компенсация за неиспользованные отпуска работникам органов местного самоуправления и муниципальных казенных учреждений </w:t>
      </w:r>
      <w:r>
        <w:rPr>
          <w:color w:val="000000"/>
          <w:spacing w:val="-2"/>
          <w:sz w:val="28"/>
          <w:szCs w:val="28"/>
        </w:rPr>
        <w:t xml:space="preserve">сельского поселения </w:t>
      </w:r>
      <w:r w:rsidRPr="0019495B">
        <w:rPr>
          <w:color w:val="000000"/>
          <w:spacing w:val="-2"/>
          <w:sz w:val="28"/>
          <w:szCs w:val="28"/>
        </w:rPr>
        <w:t>Елабужского муниципального района в 202</w:t>
      </w:r>
      <w:r>
        <w:rPr>
          <w:color w:val="000000"/>
          <w:spacing w:val="-2"/>
          <w:sz w:val="28"/>
          <w:szCs w:val="28"/>
        </w:rPr>
        <w:t>4</w:t>
      </w:r>
      <w:r w:rsidRPr="0019495B">
        <w:rPr>
          <w:color w:val="000000"/>
          <w:spacing w:val="-2"/>
          <w:sz w:val="28"/>
          <w:szCs w:val="28"/>
        </w:rPr>
        <w:t xml:space="preserve"> году производится в пределах бюджетных ассигнований, предусмотренных на оплату труда в сметах расходов на содержание соответствующих органов местного самоуправления и муниципальных казенных учреждений </w:t>
      </w:r>
      <w:r>
        <w:rPr>
          <w:color w:val="000000"/>
          <w:spacing w:val="-2"/>
          <w:sz w:val="28"/>
          <w:szCs w:val="28"/>
        </w:rPr>
        <w:t>сельского поселения</w:t>
      </w:r>
      <w:r w:rsidRPr="0019495B">
        <w:rPr>
          <w:color w:val="000000"/>
          <w:spacing w:val="-2"/>
          <w:sz w:val="28"/>
          <w:szCs w:val="28"/>
        </w:rPr>
        <w:t xml:space="preserve"> Елабужского муниципального района;</w:t>
      </w:r>
    </w:p>
    <w:p w:rsidR="000A4650" w:rsidRDefault="000A4650" w:rsidP="000A4650">
      <w:pPr>
        <w:widowControl w:val="0"/>
        <w:autoSpaceDE w:val="0"/>
        <w:autoSpaceDN w:val="0"/>
        <w:adjustRightInd w:val="0"/>
        <w:ind w:firstLine="709"/>
        <w:jc w:val="both"/>
        <w:rPr>
          <w:sz w:val="28"/>
          <w:szCs w:val="28"/>
        </w:rPr>
      </w:pPr>
      <w:proofErr w:type="gramStart"/>
      <w:r w:rsidRPr="008334AE">
        <w:rPr>
          <w:color w:val="000000"/>
          <w:spacing w:val="-2"/>
          <w:sz w:val="28"/>
          <w:szCs w:val="28"/>
        </w:rPr>
        <w:t>- суммы денежных средств, вносимые участниками торгов в качестве обеспечения заявок на участие в конкурсе, аукционе по приватизации муниципального им</w:t>
      </w:r>
      <w:r w:rsidRPr="008334AE">
        <w:rPr>
          <w:color w:val="000000"/>
          <w:spacing w:val="-2"/>
          <w:sz w:val="28"/>
          <w:szCs w:val="28"/>
        </w:rPr>
        <w:t>у</w:t>
      </w:r>
      <w:r w:rsidRPr="008334AE">
        <w:rPr>
          <w:color w:val="000000"/>
          <w:spacing w:val="-2"/>
          <w:sz w:val="28"/>
          <w:szCs w:val="28"/>
        </w:rPr>
        <w:t xml:space="preserve">щества </w:t>
      </w:r>
      <w:r w:rsidRPr="0019495B">
        <w:rPr>
          <w:color w:val="000000"/>
          <w:spacing w:val="-2"/>
          <w:sz w:val="28"/>
          <w:szCs w:val="28"/>
        </w:rPr>
        <w:t>сельского поселения</w:t>
      </w:r>
      <w:r w:rsidRPr="008334AE">
        <w:rPr>
          <w:color w:val="000000"/>
          <w:spacing w:val="-2"/>
          <w:sz w:val="28"/>
          <w:szCs w:val="28"/>
        </w:rPr>
        <w:t xml:space="preserve"> Елабужского муниципального района, денежные средства, вносимые </w:t>
      </w:r>
      <w:r w:rsidRPr="008334AE">
        <w:rPr>
          <w:color w:val="000000"/>
          <w:sz w:val="28"/>
          <w:szCs w:val="28"/>
        </w:rPr>
        <w:t xml:space="preserve">участниками закупок для обеспечения муниципальных нужд </w:t>
      </w:r>
      <w:r w:rsidRPr="008334AE">
        <w:rPr>
          <w:color w:val="000000"/>
          <w:sz w:val="28"/>
          <w:szCs w:val="28"/>
          <w:shd w:val="clear" w:color="auto" w:fill="FFFFFF"/>
        </w:rPr>
        <w:t>сельского поселения</w:t>
      </w:r>
      <w:r w:rsidRPr="008334AE">
        <w:rPr>
          <w:color w:val="000000"/>
          <w:sz w:val="28"/>
          <w:szCs w:val="28"/>
        </w:rPr>
        <w:t xml:space="preserve"> Елабужского муниципального района в качестве обеспеч</w:t>
      </w:r>
      <w:r w:rsidRPr="008334AE">
        <w:rPr>
          <w:color w:val="000000"/>
          <w:sz w:val="28"/>
          <w:szCs w:val="28"/>
        </w:rPr>
        <w:t>е</w:t>
      </w:r>
      <w:r w:rsidRPr="008334AE">
        <w:rPr>
          <w:color w:val="000000"/>
          <w:sz w:val="28"/>
          <w:szCs w:val="28"/>
        </w:rPr>
        <w:t xml:space="preserve">ния исполнения муниципальных контрактов, заключенных от имени </w:t>
      </w:r>
      <w:r w:rsidRPr="008334AE">
        <w:rPr>
          <w:color w:val="000000"/>
          <w:sz w:val="28"/>
          <w:szCs w:val="28"/>
          <w:shd w:val="clear" w:color="auto" w:fill="FFFFFF"/>
        </w:rPr>
        <w:t>сельского поселения</w:t>
      </w:r>
      <w:r w:rsidRPr="008334AE">
        <w:rPr>
          <w:color w:val="000000"/>
          <w:sz w:val="28"/>
          <w:szCs w:val="28"/>
        </w:rPr>
        <w:t xml:space="preserve"> Елабужского муниципального района, учитываются на лицевых счетах </w:t>
      </w:r>
      <w:r w:rsidRPr="00116F09">
        <w:rPr>
          <w:sz w:val="28"/>
          <w:szCs w:val="28"/>
          <w:shd w:val="clear" w:color="auto" w:fill="FFFFFF"/>
        </w:rPr>
        <w:t>сельского поселения</w:t>
      </w:r>
      <w:r w:rsidRPr="001C6265">
        <w:rPr>
          <w:color w:val="000000"/>
          <w:sz w:val="28"/>
          <w:szCs w:val="28"/>
        </w:rPr>
        <w:t xml:space="preserve"> </w:t>
      </w:r>
      <w:r w:rsidRPr="008334AE">
        <w:rPr>
          <w:color w:val="000000"/>
          <w:sz w:val="28"/>
          <w:szCs w:val="28"/>
        </w:rPr>
        <w:t>Елабужского муниципального</w:t>
      </w:r>
      <w:proofErr w:type="gramEnd"/>
      <w:r w:rsidRPr="008334AE">
        <w:rPr>
          <w:color w:val="000000"/>
          <w:sz w:val="28"/>
          <w:szCs w:val="28"/>
        </w:rPr>
        <w:t xml:space="preserve"> района,</w:t>
      </w:r>
      <w:r w:rsidRPr="00FD428F">
        <w:rPr>
          <w:sz w:val="28"/>
          <w:szCs w:val="28"/>
        </w:rPr>
        <w:t xml:space="preserve"> </w:t>
      </w:r>
      <w:r w:rsidRPr="00FD428F">
        <w:rPr>
          <w:sz w:val="28"/>
          <w:szCs w:val="28"/>
        </w:rPr>
        <w:lastRenderedPageBreak/>
        <w:t xml:space="preserve">открытых ими в </w:t>
      </w:r>
      <w:r>
        <w:rPr>
          <w:sz w:val="28"/>
          <w:szCs w:val="28"/>
        </w:rPr>
        <w:t xml:space="preserve">Территориальном отделении Департамента казначейства </w:t>
      </w:r>
      <w:r w:rsidRPr="00FD428F">
        <w:rPr>
          <w:sz w:val="28"/>
          <w:szCs w:val="28"/>
        </w:rPr>
        <w:t xml:space="preserve">Министерстве финансов Республики Татарстан </w:t>
      </w:r>
      <w:r w:rsidRPr="00797161">
        <w:rPr>
          <w:sz w:val="28"/>
          <w:szCs w:val="28"/>
          <w:shd w:val="clear" w:color="auto" w:fill="FFFFFF"/>
        </w:rPr>
        <w:t>Елабужского района</w:t>
      </w:r>
      <w:r w:rsidRPr="005A0577">
        <w:rPr>
          <w:sz w:val="28"/>
          <w:szCs w:val="28"/>
        </w:rPr>
        <w:t xml:space="preserve"> </w:t>
      </w:r>
      <w:r>
        <w:rPr>
          <w:sz w:val="28"/>
          <w:szCs w:val="28"/>
        </w:rPr>
        <w:t xml:space="preserve">и </w:t>
      </w:r>
      <w:proofErr w:type="spellStart"/>
      <w:r>
        <w:rPr>
          <w:sz w:val="28"/>
          <w:szCs w:val="28"/>
        </w:rPr>
        <w:t>г</w:t>
      </w:r>
      <w:proofErr w:type="gramStart"/>
      <w:r>
        <w:rPr>
          <w:sz w:val="28"/>
          <w:szCs w:val="28"/>
        </w:rPr>
        <w:t>.Е</w:t>
      </w:r>
      <w:proofErr w:type="gramEnd"/>
      <w:r>
        <w:rPr>
          <w:sz w:val="28"/>
          <w:szCs w:val="28"/>
        </w:rPr>
        <w:t>лабуга</w:t>
      </w:r>
      <w:proofErr w:type="spellEnd"/>
      <w:r>
        <w:rPr>
          <w:sz w:val="28"/>
          <w:szCs w:val="28"/>
        </w:rPr>
        <w:t xml:space="preserve"> </w:t>
      </w:r>
      <w:r w:rsidRPr="00FD428F">
        <w:rPr>
          <w:sz w:val="28"/>
          <w:szCs w:val="28"/>
        </w:rPr>
        <w:t>для учета операций со средствами, поступающими во временное распоряжение учреждений</w:t>
      </w:r>
      <w:r>
        <w:rPr>
          <w:sz w:val="28"/>
          <w:szCs w:val="28"/>
        </w:rPr>
        <w:t>;</w:t>
      </w:r>
    </w:p>
    <w:p w:rsidR="000A4650" w:rsidRPr="007068D5" w:rsidRDefault="000A4650" w:rsidP="000A4650">
      <w:pPr>
        <w:widowControl w:val="0"/>
        <w:autoSpaceDE w:val="0"/>
        <w:autoSpaceDN w:val="0"/>
        <w:adjustRightInd w:val="0"/>
        <w:ind w:firstLine="709"/>
        <w:jc w:val="both"/>
        <w:rPr>
          <w:sz w:val="28"/>
          <w:szCs w:val="28"/>
        </w:rPr>
      </w:pPr>
      <w:r>
        <w:rPr>
          <w:sz w:val="28"/>
          <w:szCs w:val="28"/>
        </w:rPr>
        <w:t xml:space="preserve">- </w:t>
      </w:r>
      <w:r w:rsidRPr="007068D5">
        <w:rPr>
          <w:sz w:val="28"/>
          <w:szCs w:val="28"/>
        </w:rPr>
        <w:t xml:space="preserve">получатели средств Бюджета </w:t>
      </w:r>
      <w:r>
        <w:rPr>
          <w:sz w:val="28"/>
          <w:szCs w:val="28"/>
        </w:rPr>
        <w:t>поселения</w:t>
      </w:r>
      <w:r w:rsidRPr="007068D5">
        <w:rPr>
          <w:sz w:val="28"/>
          <w:szCs w:val="28"/>
        </w:rPr>
        <w:t xml:space="preserve"> при заключении догов</w:t>
      </w:r>
      <w:r w:rsidRPr="007068D5">
        <w:rPr>
          <w:sz w:val="28"/>
          <w:szCs w:val="28"/>
        </w:rPr>
        <w:t>о</w:t>
      </w:r>
      <w:r w:rsidRPr="007068D5">
        <w:rPr>
          <w:sz w:val="28"/>
          <w:szCs w:val="28"/>
        </w:rPr>
        <w:t>ров (муниципальных контрактов) на поставку товаров, выполнение работ и оказ</w:t>
      </w:r>
      <w:r w:rsidRPr="007068D5">
        <w:rPr>
          <w:sz w:val="28"/>
          <w:szCs w:val="28"/>
        </w:rPr>
        <w:t>а</w:t>
      </w:r>
      <w:r w:rsidRPr="007068D5">
        <w:rPr>
          <w:sz w:val="28"/>
          <w:szCs w:val="28"/>
        </w:rPr>
        <w:t xml:space="preserve">ние услуг, подлежащих оплате за счет средств Бюджета </w:t>
      </w:r>
      <w:r>
        <w:rPr>
          <w:sz w:val="28"/>
          <w:szCs w:val="28"/>
        </w:rPr>
        <w:t>поселения</w:t>
      </w:r>
      <w:r w:rsidRPr="007068D5">
        <w:rPr>
          <w:sz w:val="28"/>
          <w:szCs w:val="28"/>
        </w:rPr>
        <w:t>, в пределах лимитов бюджетных обязательств, доведенных им в установленном п</w:t>
      </w:r>
      <w:r w:rsidRPr="007068D5">
        <w:rPr>
          <w:sz w:val="28"/>
          <w:szCs w:val="28"/>
        </w:rPr>
        <w:t>о</w:t>
      </w:r>
      <w:r w:rsidRPr="007068D5">
        <w:rPr>
          <w:sz w:val="28"/>
          <w:szCs w:val="28"/>
        </w:rPr>
        <w:t>рядке, вправе предусматривать авансовые платежи:</w:t>
      </w:r>
    </w:p>
    <w:p w:rsidR="000A4650" w:rsidRDefault="000A4650" w:rsidP="000A4650">
      <w:pPr>
        <w:widowControl w:val="0"/>
        <w:autoSpaceDE w:val="0"/>
        <w:autoSpaceDN w:val="0"/>
        <w:adjustRightInd w:val="0"/>
        <w:ind w:firstLine="709"/>
        <w:jc w:val="both"/>
        <w:rPr>
          <w:sz w:val="28"/>
          <w:szCs w:val="28"/>
        </w:rPr>
      </w:pPr>
      <w:proofErr w:type="gramStart"/>
      <w:r>
        <w:rPr>
          <w:spacing w:val="-2"/>
          <w:sz w:val="28"/>
          <w:szCs w:val="28"/>
        </w:rPr>
        <w:t xml:space="preserve">а) </w:t>
      </w:r>
      <w:r w:rsidRPr="00FD428F">
        <w:rPr>
          <w:spacing w:val="-2"/>
          <w:sz w:val="28"/>
          <w:szCs w:val="28"/>
        </w:rPr>
        <w:t>в размере до 100 процентов суммы договора (контракта), но не более доведе</w:t>
      </w:r>
      <w:r w:rsidRPr="00FD428F">
        <w:rPr>
          <w:spacing w:val="-2"/>
          <w:sz w:val="28"/>
          <w:szCs w:val="28"/>
        </w:rPr>
        <w:t>н</w:t>
      </w:r>
      <w:r w:rsidRPr="00FD428F">
        <w:rPr>
          <w:spacing w:val="-2"/>
          <w:sz w:val="28"/>
          <w:szCs w:val="28"/>
        </w:rPr>
        <w:t>ных лимитов бюджетных обязательств, – по договорам (контрактам) о подписке на печатные издания и их приобретении, об оказании услуг связи, кабельного и спутн</w:t>
      </w:r>
      <w:r w:rsidRPr="00FD428F">
        <w:rPr>
          <w:spacing w:val="-2"/>
          <w:sz w:val="28"/>
          <w:szCs w:val="28"/>
        </w:rPr>
        <w:t>и</w:t>
      </w:r>
      <w:r w:rsidRPr="00FD428F">
        <w:rPr>
          <w:spacing w:val="-2"/>
          <w:sz w:val="28"/>
          <w:szCs w:val="28"/>
        </w:rPr>
        <w:t>кового телевидения, на приобретение горюче-смазочных материалов, транспортных средств, путевок, билетов на проезд авиационным, железнодорожным, городским и пригородным транспортом, медикаментов срочного назначения (медикаментов, тр</w:t>
      </w:r>
      <w:r w:rsidRPr="00FD428F">
        <w:rPr>
          <w:spacing w:val="-2"/>
          <w:sz w:val="28"/>
          <w:szCs w:val="28"/>
        </w:rPr>
        <w:t>е</w:t>
      </w:r>
      <w:r w:rsidRPr="00FD428F">
        <w:rPr>
          <w:spacing w:val="-2"/>
          <w:sz w:val="28"/>
          <w:szCs w:val="28"/>
        </w:rPr>
        <w:t>бующихся для оказания неотложной медицинской</w:t>
      </w:r>
      <w:proofErr w:type="gramEnd"/>
      <w:r w:rsidRPr="00FD428F">
        <w:rPr>
          <w:spacing w:val="-2"/>
          <w:sz w:val="28"/>
          <w:szCs w:val="28"/>
        </w:rPr>
        <w:t xml:space="preserve"> </w:t>
      </w:r>
      <w:proofErr w:type="gramStart"/>
      <w:r w:rsidRPr="00FD428F">
        <w:rPr>
          <w:spacing w:val="-2"/>
          <w:sz w:val="28"/>
          <w:szCs w:val="28"/>
        </w:rPr>
        <w:t>помощи в ситуациях, когда возн</w:t>
      </w:r>
      <w:r w:rsidRPr="00FD428F">
        <w:rPr>
          <w:spacing w:val="-2"/>
          <w:sz w:val="28"/>
          <w:szCs w:val="28"/>
        </w:rPr>
        <w:t>и</w:t>
      </w:r>
      <w:r w:rsidRPr="00FD428F">
        <w:rPr>
          <w:spacing w:val="-2"/>
          <w:sz w:val="28"/>
          <w:szCs w:val="28"/>
        </w:rPr>
        <w:t xml:space="preserve">кает угроза жизни человека), об </w:t>
      </w:r>
      <w:r w:rsidRPr="00FD428F">
        <w:rPr>
          <w:sz w:val="28"/>
          <w:szCs w:val="28"/>
        </w:rPr>
        <w:t>обучении на курсах повышения квалификации, о прохождении профессиональной переподготовки,</w:t>
      </w:r>
      <w:r w:rsidRPr="00FD428F">
        <w:rPr>
          <w:sz w:val="20"/>
          <w:szCs w:val="20"/>
        </w:rPr>
        <w:t xml:space="preserve"> </w:t>
      </w:r>
      <w:r w:rsidRPr="00FD428F">
        <w:rPr>
          <w:sz w:val="28"/>
          <w:szCs w:val="28"/>
        </w:rPr>
        <w:t>об участии в научных, методич</w:t>
      </w:r>
      <w:r w:rsidRPr="00FD428F">
        <w:rPr>
          <w:sz w:val="28"/>
          <w:szCs w:val="28"/>
        </w:rPr>
        <w:t>е</w:t>
      </w:r>
      <w:r w:rsidRPr="00FD428F">
        <w:rPr>
          <w:sz w:val="28"/>
          <w:szCs w:val="28"/>
        </w:rPr>
        <w:t xml:space="preserve">ских, научно-практических и иных конференциях, </w:t>
      </w:r>
      <w:r>
        <w:rPr>
          <w:spacing w:val="-2"/>
          <w:sz w:val="28"/>
          <w:szCs w:val="28"/>
        </w:rPr>
        <w:t>о проведении</w:t>
      </w:r>
      <w:r w:rsidRPr="00FD428F">
        <w:rPr>
          <w:spacing w:val="-2"/>
          <w:sz w:val="28"/>
          <w:szCs w:val="28"/>
        </w:rPr>
        <w:t xml:space="preserve"> экс</w:t>
      </w:r>
      <w:r>
        <w:rPr>
          <w:spacing w:val="-2"/>
          <w:sz w:val="28"/>
          <w:szCs w:val="28"/>
        </w:rPr>
        <w:t>пертизы проектной документации</w:t>
      </w:r>
      <w:r w:rsidRPr="00FD428F">
        <w:rPr>
          <w:spacing w:val="-2"/>
          <w:sz w:val="28"/>
          <w:szCs w:val="28"/>
        </w:rPr>
        <w:t>, о проведении пр</w:t>
      </w:r>
      <w:r w:rsidRPr="00FD428F">
        <w:rPr>
          <w:spacing w:val="-2"/>
          <w:sz w:val="28"/>
          <w:szCs w:val="28"/>
        </w:rPr>
        <w:t>о</w:t>
      </w:r>
      <w:r w:rsidRPr="00FD428F">
        <w:rPr>
          <w:spacing w:val="-2"/>
          <w:sz w:val="28"/>
          <w:szCs w:val="28"/>
        </w:rPr>
        <w:t>верки достоверности определения сметной стоимости объектов капитального стро</w:t>
      </w:r>
      <w:r w:rsidRPr="00FD428F">
        <w:rPr>
          <w:spacing w:val="-2"/>
          <w:sz w:val="28"/>
          <w:szCs w:val="28"/>
        </w:rPr>
        <w:t>и</w:t>
      </w:r>
      <w:r w:rsidRPr="00FD428F">
        <w:rPr>
          <w:spacing w:val="-2"/>
          <w:sz w:val="28"/>
          <w:szCs w:val="28"/>
        </w:rPr>
        <w:t xml:space="preserve">тельства, реконструкции или технического перевооружения, по договорам </w:t>
      </w:r>
      <w:r w:rsidRPr="00FD428F">
        <w:rPr>
          <w:sz w:val="28"/>
          <w:szCs w:val="28"/>
        </w:rPr>
        <w:t>обязател</w:t>
      </w:r>
      <w:r w:rsidRPr="00FD428F">
        <w:rPr>
          <w:sz w:val="28"/>
          <w:szCs w:val="28"/>
        </w:rPr>
        <w:t>ь</w:t>
      </w:r>
      <w:r w:rsidRPr="00FD428F">
        <w:rPr>
          <w:sz w:val="28"/>
          <w:szCs w:val="28"/>
        </w:rPr>
        <w:t>ного страхования гражданской ответственности владельцев транспортных средств,</w:t>
      </w:r>
      <w:r w:rsidRPr="00FD428F">
        <w:rPr>
          <w:spacing w:val="-2"/>
          <w:sz w:val="28"/>
          <w:szCs w:val="28"/>
        </w:rPr>
        <w:t xml:space="preserve"> инф</w:t>
      </w:r>
      <w:r w:rsidRPr="0052335E">
        <w:rPr>
          <w:spacing w:val="-2"/>
          <w:sz w:val="28"/>
          <w:szCs w:val="28"/>
        </w:rPr>
        <w:t>ормационного обеспеч</w:t>
      </w:r>
      <w:r w:rsidRPr="0052335E">
        <w:rPr>
          <w:spacing w:val="-2"/>
          <w:sz w:val="28"/>
          <w:szCs w:val="28"/>
        </w:rPr>
        <w:t>е</w:t>
      </w:r>
      <w:r w:rsidRPr="0052335E">
        <w:rPr>
          <w:spacing w:val="-2"/>
          <w:sz w:val="28"/>
          <w:szCs w:val="28"/>
        </w:rPr>
        <w:t>ния, на оплату услуг</w:t>
      </w:r>
      <w:proofErr w:type="gramEnd"/>
      <w:r w:rsidRPr="0052335E">
        <w:rPr>
          <w:spacing w:val="-2"/>
          <w:sz w:val="28"/>
          <w:szCs w:val="28"/>
        </w:rPr>
        <w:t xml:space="preserve"> по перевозкам, по договорам на проведение научных, культу</w:t>
      </w:r>
      <w:r w:rsidRPr="0052335E">
        <w:rPr>
          <w:spacing w:val="-2"/>
          <w:sz w:val="28"/>
          <w:szCs w:val="28"/>
        </w:rPr>
        <w:t>р</w:t>
      </w:r>
      <w:r w:rsidRPr="0052335E">
        <w:rPr>
          <w:spacing w:val="-2"/>
          <w:sz w:val="28"/>
          <w:szCs w:val="28"/>
        </w:rPr>
        <w:t>ных, экскурсионных и спортивных мероприятий,</w:t>
      </w:r>
      <w:r w:rsidRPr="00F56189">
        <w:rPr>
          <w:spacing w:val="-2"/>
          <w:sz w:val="28"/>
          <w:szCs w:val="28"/>
        </w:rPr>
        <w:t xml:space="preserve"> по договорам (</w:t>
      </w:r>
      <w:r>
        <w:rPr>
          <w:spacing w:val="-2"/>
          <w:sz w:val="28"/>
          <w:szCs w:val="28"/>
        </w:rPr>
        <w:t>муниципальным</w:t>
      </w:r>
      <w:r w:rsidRPr="00F56189">
        <w:rPr>
          <w:spacing w:val="-2"/>
          <w:sz w:val="28"/>
          <w:szCs w:val="28"/>
        </w:rPr>
        <w:t xml:space="preserve"> контрактам) о проведен</w:t>
      </w:r>
      <w:r>
        <w:rPr>
          <w:spacing w:val="-2"/>
          <w:sz w:val="28"/>
          <w:szCs w:val="28"/>
        </w:rPr>
        <w:t>ии мероприятий по пожаротушению;</w:t>
      </w:r>
      <w:r w:rsidRPr="0019495B">
        <w:rPr>
          <w:sz w:val="28"/>
          <w:szCs w:val="28"/>
        </w:rPr>
        <w:t xml:space="preserve"> </w:t>
      </w:r>
    </w:p>
    <w:p w:rsidR="000A4650" w:rsidRPr="00F56189" w:rsidRDefault="000A4650" w:rsidP="000A4650">
      <w:pPr>
        <w:widowControl w:val="0"/>
        <w:autoSpaceDE w:val="0"/>
        <w:autoSpaceDN w:val="0"/>
        <w:adjustRightInd w:val="0"/>
        <w:ind w:firstLine="709"/>
        <w:jc w:val="both"/>
        <w:rPr>
          <w:sz w:val="28"/>
          <w:szCs w:val="28"/>
        </w:rPr>
      </w:pPr>
      <w:r>
        <w:rPr>
          <w:sz w:val="28"/>
          <w:szCs w:val="28"/>
        </w:rPr>
        <w:t>б) в размере, не превышающем 5</w:t>
      </w:r>
      <w:r w:rsidRPr="00F56189">
        <w:rPr>
          <w:sz w:val="28"/>
          <w:szCs w:val="28"/>
        </w:rPr>
        <w:t xml:space="preserve">0 процентов суммы договора (контракта), </w:t>
      </w:r>
      <w:r w:rsidRPr="00F56189">
        <w:rPr>
          <w:spacing w:val="-2"/>
          <w:sz w:val="28"/>
          <w:szCs w:val="28"/>
        </w:rPr>
        <w:t>но не более доведенных лимитов бюджетных обязательств</w:t>
      </w:r>
      <w:r>
        <w:rPr>
          <w:spacing w:val="-2"/>
          <w:sz w:val="28"/>
          <w:szCs w:val="28"/>
        </w:rPr>
        <w:t xml:space="preserve">, </w:t>
      </w:r>
      <w:r w:rsidRPr="00F56189">
        <w:rPr>
          <w:sz w:val="28"/>
          <w:szCs w:val="28"/>
        </w:rPr>
        <w:t>– по остальным договорам (контрактам), если иное не предусмотрено законодательством Российской Федер</w:t>
      </w:r>
      <w:r w:rsidRPr="00F56189">
        <w:rPr>
          <w:sz w:val="28"/>
          <w:szCs w:val="28"/>
        </w:rPr>
        <w:t>а</w:t>
      </w:r>
      <w:r>
        <w:rPr>
          <w:sz w:val="28"/>
          <w:szCs w:val="28"/>
        </w:rPr>
        <w:t>ции.</w:t>
      </w:r>
    </w:p>
    <w:p w:rsidR="000A4650" w:rsidRPr="00FD428F" w:rsidRDefault="000A4650" w:rsidP="000A4650">
      <w:pPr>
        <w:widowControl w:val="0"/>
        <w:autoSpaceDE w:val="0"/>
        <w:autoSpaceDN w:val="0"/>
        <w:adjustRightInd w:val="0"/>
        <w:ind w:firstLine="709"/>
        <w:jc w:val="both"/>
        <w:rPr>
          <w:sz w:val="28"/>
          <w:szCs w:val="28"/>
        </w:rPr>
      </w:pPr>
      <w:r w:rsidRPr="00FD428F">
        <w:rPr>
          <w:sz w:val="28"/>
          <w:szCs w:val="28"/>
        </w:rPr>
        <w:t xml:space="preserve">до 1 января </w:t>
      </w:r>
      <w:r>
        <w:rPr>
          <w:sz w:val="28"/>
          <w:szCs w:val="28"/>
        </w:rPr>
        <w:t>2025</w:t>
      </w:r>
      <w:r w:rsidRPr="00FD428F">
        <w:rPr>
          <w:sz w:val="28"/>
          <w:szCs w:val="28"/>
        </w:rPr>
        <w:t xml:space="preserve"> года не допускаются:</w:t>
      </w:r>
    </w:p>
    <w:p w:rsidR="000A4650" w:rsidRPr="00BB518D" w:rsidRDefault="000A4650" w:rsidP="000A4650">
      <w:pPr>
        <w:autoSpaceDE w:val="0"/>
        <w:autoSpaceDN w:val="0"/>
        <w:adjustRightInd w:val="0"/>
        <w:ind w:firstLine="709"/>
        <w:contextualSpacing/>
        <w:jc w:val="both"/>
        <w:rPr>
          <w:sz w:val="28"/>
          <w:szCs w:val="28"/>
        </w:rPr>
      </w:pPr>
      <w:proofErr w:type="gramStart"/>
      <w:r w:rsidRPr="00BB518D">
        <w:rPr>
          <w:sz w:val="28"/>
          <w:szCs w:val="28"/>
        </w:rPr>
        <w:t>-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органов местного самоуправления сельского поселения Елабужского муниципального района) за счет уменьшения лимитов бюджетных обязательств, предусмотренных на иные цели, за исключением лимитов бюджетных обязательств на уплату начислений на выплаты по оплате труда;</w:t>
      </w:r>
      <w:proofErr w:type="gramEnd"/>
    </w:p>
    <w:p w:rsidR="000A4650" w:rsidRDefault="000A4650" w:rsidP="000A4650">
      <w:pPr>
        <w:autoSpaceDE w:val="0"/>
        <w:autoSpaceDN w:val="0"/>
        <w:adjustRightInd w:val="0"/>
        <w:ind w:firstLine="709"/>
        <w:contextualSpacing/>
        <w:jc w:val="both"/>
        <w:rPr>
          <w:spacing w:val="-2"/>
          <w:sz w:val="28"/>
          <w:szCs w:val="28"/>
        </w:rPr>
      </w:pPr>
      <w:proofErr w:type="gramStart"/>
      <w:r w:rsidRPr="00BB518D">
        <w:rPr>
          <w:spacing w:val="-2"/>
          <w:sz w:val="28"/>
          <w:szCs w:val="28"/>
        </w:rPr>
        <w:t xml:space="preserve">- </w:t>
      </w:r>
      <w:r w:rsidRPr="00BB518D">
        <w:rPr>
          <w:sz w:val="28"/>
          <w:szCs w:val="28"/>
        </w:rPr>
        <w:t>увеличение утвержденных в установленном порядке лимитов бюджетных обязательств на уплату начислений на выплаты по оплате труда (за исключением увеличения лимитов бюджетных обязательств в целях уплаты начислений на выплаты при увольнении работников органов местного самоуправления сельского поселения Елабужского муниципального района) за счет уменьшения лимитов бюджетных обязательств, предусмотренных на иные цели (за исключением лимитов бюджетных обязательств по оплате труда)</w:t>
      </w:r>
      <w:r w:rsidRPr="00BB518D">
        <w:rPr>
          <w:spacing w:val="-2"/>
          <w:sz w:val="28"/>
          <w:szCs w:val="28"/>
        </w:rPr>
        <w:t>;</w:t>
      </w:r>
      <w:proofErr w:type="gramEnd"/>
    </w:p>
    <w:p w:rsidR="000A4650" w:rsidRDefault="000A4650" w:rsidP="000A4650">
      <w:pPr>
        <w:autoSpaceDE w:val="0"/>
        <w:autoSpaceDN w:val="0"/>
        <w:adjustRightInd w:val="0"/>
        <w:ind w:firstLine="709"/>
        <w:contextualSpacing/>
        <w:jc w:val="both"/>
        <w:rPr>
          <w:spacing w:val="-2"/>
          <w:sz w:val="28"/>
          <w:szCs w:val="28"/>
        </w:rPr>
      </w:pPr>
    </w:p>
    <w:p w:rsidR="000A4650" w:rsidRPr="00BB518D" w:rsidRDefault="000A4650" w:rsidP="000A4650">
      <w:pPr>
        <w:widowControl w:val="0"/>
        <w:autoSpaceDE w:val="0"/>
        <w:autoSpaceDN w:val="0"/>
        <w:adjustRightInd w:val="0"/>
        <w:ind w:firstLine="709"/>
        <w:jc w:val="both"/>
        <w:rPr>
          <w:sz w:val="28"/>
          <w:szCs w:val="28"/>
        </w:rPr>
      </w:pPr>
      <w:r w:rsidRPr="00BB518D">
        <w:rPr>
          <w:sz w:val="28"/>
          <w:szCs w:val="28"/>
        </w:rPr>
        <w:lastRenderedPageBreak/>
        <w:t xml:space="preserve">8. Финансово-бюджетной палате Елабужского </w:t>
      </w:r>
      <w:r w:rsidRPr="00BB518D">
        <w:rPr>
          <w:color w:val="000000"/>
          <w:sz w:val="28"/>
          <w:szCs w:val="28"/>
        </w:rPr>
        <w:t>муниципального района:</w:t>
      </w:r>
    </w:p>
    <w:p w:rsidR="000A4650" w:rsidRPr="00BB518D" w:rsidRDefault="000A4650" w:rsidP="000A4650">
      <w:pPr>
        <w:widowControl w:val="0"/>
        <w:autoSpaceDE w:val="0"/>
        <w:autoSpaceDN w:val="0"/>
        <w:adjustRightInd w:val="0"/>
        <w:ind w:firstLine="709"/>
        <w:jc w:val="both"/>
        <w:rPr>
          <w:sz w:val="28"/>
          <w:szCs w:val="28"/>
        </w:rPr>
      </w:pPr>
      <w:r w:rsidRPr="00BB518D">
        <w:rPr>
          <w:sz w:val="28"/>
          <w:szCs w:val="28"/>
        </w:rPr>
        <w:t>- довести до главного распорядителя бюджетных средств уведомления о бюджетных ассигнованиях и лимиты бюджетных обязательств в размере, установленном в сводной бюджетной росписи Бюджета поселения на 2024 год и на плановый период 2025 и 2026 годов;</w:t>
      </w:r>
    </w:p>
    <w:p w:rsidR="000A4650" w:rsidRPr="00BB518D" w:rsidRDefault="000A4650" w:rsidP="000A4650">
      <w:pPr>
        <w:widowControl w:val="0"/>
        <w:autoSpaceDE w:val="0"/>
        <w:autoSpaceDN w:val="0"/>
        <w:adjustRightInd w:val="0"/>
        <w:ind w:firstLine="709"/>
        <w:jc w:val="both"/>
        <w:rPr>
          <w:sz w:val="28"/>
          <w:szCs w:val="28"/>
        </w:rPr>
      </w:pPr>
      <w:proofErr w:type="gramStart"/>
      <w:r w:rsidRPr="00BB518D">
        <w:rPr>
          <w:sz w:val="28"/>
          <w:szCs w:val="28"/>
        </w:rPr>
        <w:t>- до 1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 выполнение работ и оказанием услуг, подлежавших в соответствии с условиями указанных муниципальных контрактов оплате в 2023 году, направляемых в 2024 году на увеличение соответствующих бюджетных ассигнований на указанные цели;</w:t>
      </w:r>
      <w:proofErr w:type="gramEnd"/>
    </w:p>
    <w:p w:rsidR="000A4650" w:rsidRPr="00BB518D" w:rsidRDefault="000A4650" w:rsidP="000A4650">
      <w:pPr>
        <w:widowControl w:val="0"/>
        <w:autoSpaceDE w:val="0"/>
        <w:autoSpaceDN w:val="0"/>
        <w:adjustRightInd w:val="0"/>
        <w:ind w:firstLine="709"/>
        <w:jc w:val="both"/>
        <w:rPr>
          <w:sz w:val="28"/>
          <w:szCs w:val="28"/>
        </w:rPr>
      </w:pPr>
      <w:r w:rsidRPr="00BB518D">
        <w:rPr>
          <w:sz w:val="28"/>
          <w:szCs w:val="28"/>
        </w:rPr>
        <w:t>- осуществлять перечисление муниципальным образованиям субсидий и иных трансфертов, расходование которых связано с приобретением товаров, выполнением работ и оказанием услуг для муниципальных нужд, при наличии контракта (договора), заключенного в соответствии с законодательством Российской Федерации о контрактной системе в сфере закупок:</w:t>
      </w:r>
    </w:p>
    <w:p w:rsidR="000A4650" w:rsidRPr="00BB518D" w:rsidRDefault="000A4650" w:rsidP="000A4650">
      <w:pPr>
        <w:widowControl w:val="0"/>
        <w:numPr>
          <w:ilvl w:val="0"/>
          <w:numId w:val="2"/>
        </w:numPr>
        <w:autoSpaceDE w:val="0"/>
        <w:autoSpaceDN w:val="0"/>
        <w:adjustRightInd w:val="0"/>
        <w:ind w:left="567" w:firstLine="284"/>
        <w:jc w:val="both"/>
        <w:rPr>
          <w:sz w:val="28"/>
          <w:szCs w:val="28"/>
        </w:rPr>
      </w:pPr>
      <w:r w:rsidRPr="00BB518D">
        <w:rPr>
          <w:sz w:val="28"/>
          <w:szCs w:val="28"/>
        </w:rPr>
        <w:t>на оплату аванса в размере, установленном контрактом (договором);</w:t>
      </w:r>
    </w:p>
    <w:p w:rsidR="000A4650" w:rsidRPr="00BB518D" w:rsidRDefault="000A4650" w:rsidP="000A4650">
      <w:pPr>
        <w:widowControl w:val="0"/>
        <w:numPr>
          <w:ilvl w:val="0"/>
          <w:numId w:val="2"/>
        </w:numPr>
        <w:autoSpaceDE w:val="0"/>
        <w:autoSpaceDN w:val="0"/>
        <w:adjustRightInd w:val="0"/>
        <w:ind w:left="567" w:firstLine="284"/>
        <w:jc w:val="both"/>
        <w:rPr>
          <w:sz w:val="28"/>
          <w:szCs w:val="28"/>
        </w:rPr>
      </w:pPr>
      <w:r w:rsidRPr="00BB518D">
        <w:rPr>
          <w:sz w:val="28"/>
          <w:szCs w:val="28"/>
        </w:rPr>
        <w:t>на оплату выполненных работ, оказанных услуг, постановленного товара по контракту (договору) при наличии документов, подтверждающих выполненных работ, оказание услуг, поставку товара.</w:t>
      </w:r>
    </w:p>
    <w:p w:rsidR="000A4650" w:rsidRDefault="000A4650" w:rsidP="000A4650">
      <w:pPr>
        <w:autoSpaceDE w:val="0"/>
        <w:autoSpaceDN w:val="0"/>
        <w:adjustRightInd w:val="0"/>
        <w:jc w:val="both"/>
        <w:rPr>
          <w:spacing w:val="-2"/>
          <w:sz w:val="28"/>
          <w:szCs w:val="28"/>
        </w:rPr>
      </w:pPr>
      <w:bookmarkStart w:id="3" w:name="Par1"/>
      <w:bookmarkEnd w:id="3"/>
    </w:p>
    <w:p w:rsidR="000A4650" w:rsidRPr="00195EF1" w:rsidRDefault="000A4650" w:rsidP="000A4650">
      <w:pPr>
        <w:autoSpaceDE w:val="0"/>
        <w:autoSpaceDN w:val="0"/>
        <w:adjustRightInd w:val="0"/>
        <w:ind w:firstLine="709"/>
        <w:jc w:val="both"/>
        <w:rPr>
          <w:spacing w:val="-2"/>
          <w:sz w:val="28"/>
          <w:szCs w:val="28"/>
        </w:rPr>
      </w:pPr>
      <w:r>
        <w:rPr>
          <w:spacing w:val="-2"/>
          <w:sz w:val="28"/>
          <w:szCs w:val="28"/>
        </w:rPr>
        <w:t xml:space="preserve">9. </w:t>
      </w:r>
      <w:r w:rsidRPr="00573C80">
        <w:rPr>
          <w:color w:val="000000"/>
          <w:spacing w:val="-2"/>
          <w:sz w:val="28"/>
          <w:szCs w:val="28"/>
        </w:rPr>
        <w:t>Настоящее</w:t>
      </w:r>
      <w:r>
        <w:rPr>
          <w:sz w:val="28"/>
          <w:szCs w:val="28"/>
        </w:rPr>
        <w:t xml:space="preserve"> постановление на </w:t>
      </w:r>
      <w:proofErr w:type="gramStart"/>
      <w:r>
        <w:rPr>
          <w:sz w:val="28"/>
          <w:szCs w:val="28"/>
        </w:rPr>
        <w:t>правоотношения</w:t>
      </w:r>
      <w:proofErr w:type="gramEnd"/>
      <w:r>
        <w:rPr>
          <w:sz w:val="28"/>
          <w:szCs w:val="28"/>
        </w:rPr>
        <w:t xml:space="preserve"> возникшие  с 1 января 2024 года</w:t>
      </w:r>
    </w:p>
    <w:p w:rsidR="000A4650" w:rsidRPr="00195EF1" w:rsidRDefault="000A4650" w:rsidP="000A4650">
      <w:pPr>
        <w:autoSpaceDE w:val="0"/>
        <w:autoSpaceDN w:val="0"/>
        <w:adjustRightInd w:val="0"/>
        <w:ind w:firstLine="709"/>
        <w:jc w:val="both"/>
        <w:rPr>
          <w:sz w:val="28"/>
          <w:szCs w:val="28"/>
        </w:rPr>
      </w:pPr>
      <w:r>
        <w:rPr>
          <w:sz w:val="28"/>
          <w:szCs w:val="28"/>
        </w:rPr>
        <w:t xml:space="preserve">10. </w:t>
      </w:r>
      <w:r w:rsidRPr="00573C80">
        <w:rPr>
          <w:color w:val="000000"/>
          <w:spacing w:val="-2"/>
          <w:sz w:val="28"/>
          <w:szCs w:val="28"/>
        </w:rPr>
        <w:t>Настоящее</w:t>
      </w:r>
      <w:r>
        <w:rPr>
          <w:sz w:val="28"/>
          <w:szCs w:val="28"/>
        </w:rPr>
        <w:t xml:space="preserve"> постановление подлежит официальному опубликованию.</w:t>
      </w:r>
    </w:p>
    <w:p w:rsidR="000A4650" w:rsidRPr="00F56189" w:rsidRDefault="000A4650" w:rsidP="000A4650">
      <w:pPr>
        <w:widowControl w:val="0"/>
        <w:autoSpaceDE w:val="0"/>
        <w:autoSpaceDN w:val="0"/>
        <w:adjustRightInd w:val="0"/>
        <w:ind w:firstLine="709"/>
        <w:jc w:val="both"/>
        <w:rPr>
          <w:sz w:val="28"/>
          <w:szCs w:val="28"/>
        </w:rPr>
      </w:pPr>
      <w:r>
        <w:rPr>
          <w:sz w:val="28"/>
          <w:szCs w:val="28"/>
        </w:rPr>
        <w:t>11</w:t>
      </w:r>
      <w:r w:rsidRPr="00195EF1">
        <w:rPr>
          <w:sz w:val="28"/>
          <w:szCs w:val="28"/>
        </w:rPr>
        <w:t>.</w:t>
      </w:r>
      <w:r w:rsidRPr="00F56189">
        <w:rPr>
          <w:sz w:val="28"/>
          <w:szCs w:val="28"/>
        </w:rPr>
        <w:t xml:space="preserve"> </w:t>
      </w:r>
      <w:proofErr w:type="gramStart"/>
      <w:r w:rsidRPr="00F56189">
        <w:rPr>
          <w:sz w:val="28"/>
          <w:szCs w:val="28"/>
        </w:rPr>
        <w:t>Контроль за</w:t>
      </w:r>
      <w:proofErr w:type="gramEnd"/>
      <w:r w:rsidRPr="00F56189">
        <w:rPr>
          <w:sz w:val="28"/>
          <w:szCs w:val="28"/>
        </w:rPr>
        <w:t xml:space="preserve"> исполнением настоящего постановления </w:t>
      </w:r>
      <w:r>
        <w:rPr>
          <w:sz w:val="28"/>
          <w:szCs w:val="28"/>
        </w:rPr>
        <w:t>оставляю за собой</w:t>
      </w:r>
      <w:r w:rsidRPr="00F56189">
        <w:rPr>
          <w:sz w:val="28"/>
          <w:szCs w:val="28"/>
        </w:rPr>
        <w:t>.</w:t>
      </w:r>
    </w:p>
    <w:p w:rsidR="000A4650" w:rsidRDefault="000A4650" w:rsidP="000A4650">
      <w:pPr>
        <w:ind w:firstLine="708"/>
        <w:jc w:val="center"/>
        <w:rPr>
          <w:sz w:val="28"/>
          <w:szCs w:val="28"/>
        </w:rPr>
      </w:pPr>
    </w:p>
    <w:p w:rsidR="000A4650" w:rsidRDefault="000A4650" w:rsidP="000A4650">
      <w:pPr>
        <w:jc w:val="center"/>
        <w:rPr>
          <w:sz w:val="28"/>
          <w:szCs w:val="28"/>
        </w:rPr>
      </w:pPr>
    </w:p>
    <w:p w:rsidR="000A4650" w:rsidRDefault="000A4650" w:rsidP="000A4650">
      <w:pPr>
        <w:jc w:val="center"/>
        <w:rPr>
          <w:b/>
          <w:sz w:val="28"/>
          <w:szCs w:val="28"/>
        </w:rPr>
      </w:pPr>
      <w:r>
        <w:rPr>
          <w:sz w:val="28"/>
          <w:szCs w:val="28"/>
        </w:rPr>
        <w:t>Р</w:t>
      </w:r>
      <w:r w:rsidRPr="00567FDF">
        <w:rPr>
          <w:sz w:val="28"/>
          <w:szCs w:val="28"/>
        </w:rPr>
        <w:t xml:space="preserve">уководитель                 </w:t>
      </w:r>
      <w:r>
        <w:rPr>
          <w:sz w:val="28"/>
          <w:szCs w:val="28"/>
        </w:rPr>
        <w:t xml:space="preserve">   </w:t>
      </w:r>
      <w:r w:rsidRPr="00567FDF">
        <w:rPr>
          <w:sz w:val="28"/>
          <w:szCs w:val="28"/>
        </w:rPr>
        <w:t xml:space="preserve">                                    </w:t>
      </w:r>
      <w:r>
        <w:rPr>
          <w:sz w:val="28"/>
          <w:szCs w:val="28"/>
        </w:rPr>
        <w:t xml:space="preserve">                             А.И. Машанов</w:t>
      </w:r>
    </w:p>
    <w:p w:rsidR="00B8663B" w:rsidRDefault="00B8663B">
      <w:bookmarkStart w:id="4" w:name="_GoBack"/>
      <w:bookmarkEnd w:id="4"/>
    </w:p>
    <w:sectPr w:rsidR="00B8663B" w:rsidSect="00490654">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84F91"/>
    <w:multiLevelType w:val="hybridMultilevel"/>
    <w:tmpl w:val="8900507A"/>
    <w:lvl w:ilvl="0" w:tplc="EA80AE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C45F26"/>
    <w:multiLevelType w:val="hybridMultilevel"/>
    <w:tmpl w:val="F2843CF8"/>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53"/>
    <w:rsid w:val="000A4650"/>
    <w:rsid w:val="00B8663B"/>
    <w:rsid w:val="00D36B94"/>
    <w:rsid w:val="00F7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A465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0A4650"/>
    <w:rPr>
      <w:rFonts w:ascii="Tahoma" w:hAnsi="Tahoma" w:cs="Tahoma"/>
      <w:sz w:val="16"/>
      <w:szCs w:val="16"/>
    </w:rPr>
  </w:style>
  <w:style w:type="character" w:customStyle="1" w:styleId="a4">
    <w:name w:val="Текст выноски Знак"/>
    <w:basedOn w:val="a0"/>
    <w:link w:val="a3"/>
    <w:uiPriority w:val="99"/>
    <w:semiHidden/>
    <w:rsid w:val="000A4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A465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0A4650"/>
    <w:rPr>
      <w:rFonts w:ascii="Tahoma" w:hAnsi="Tahoma" w:cs="Tahoma"/>
      <w:sz w:val="16"/>
      <w:szCs w:val="16"/>
    </w:rPr>
  </w:style>
  <w:style w:type="character" w:customStyle="1" w:styleId="a4">
    <w:name w:val="Текст выноски Знак"/>
    <w:basedOn w:val="a0"/>
    <w:link w:val="a3"/>
    <w:uiPriority w:val="99"/>
    <w:semiHidden/>
    <w:rsid w:val="000A4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015395DC6851E43D0CF4AFFC0A4763E264ACD8F4C0A2077061629B353DC878D16F33DE4A3D0DE91g7e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1937</Words>
  <Characters>11046</Characters>
  <Application>Microsoft Office Word</Application>
  <DocSecurity>0</DocSecurity>
  <Lines>92</Lines>
  <Paragraphs>25</Paragraphs>
  <ScaleCrop>false</ScaleCrop>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2024-01-29T06:10:00Z</dcterms:created>
  <dcterms:modified xsi:type="dcterms:W3CDTF">2024-01-29T06:10:00Z</dcterms:modified>
</cp:coreProperties>
</file>