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3E" w:rsidRPr="0083203E" w:rsidRDefault="0083203E" w:rsidP="008320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83203E">
        <w:rPr>
          <w:rFonts w:ascii="Times New Roman" w:eastAsia="Times New Roman" w:hAnsi="Times New Roman" w:cs="Times New Roman"/>
          <w:b/>
          <w:bCs/>
          <w:kern w:val="36"/>
          <w:sz w:val="48"/>
          <w:szCs w:val="48"/>
          <w:lang w:eastAsia="ru-RU"/>
        </w:rPr>
        <w:t>Об обращениях граждан в Республике Татарстан</w:t>
      </w:r>
    </w:p>
    <w:p w:rsidR="0083203E" w:rsidRPr="0083203E" w:rsidRDefault="0083203E" w:rsidP="0083203E">
      <w:pPr>
        <w:spacing w:after="24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12 мая 2003 года N 16-ЗРТ</w:t>
      </w:r>
      <w:r w:rsidRPr="0083203E">
        <w:rPr>
          <w:rFonts w:ascii="Tahoma" w:eastAsia="Times New Roman" w:hAnsi="Tahoma" w:cs="Tahoma"/>
          <w:sz w:val="21"/>
          <w:szCs w:val="21"/>
          <w:lang w:eastAsia="ru-RU"/>
        </w:rPr>
        <w:br/>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
          <w:szCs w:val="2"/>
          <w:lang w:eastAsia="ru-RU"/>
        </w:rPr>
        <w:t> </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ЗАКОН</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РЕСПУБЛИКИ ТАТАРСТАН</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ОБ ОБРАЩЕНИЯХ ГРАЖДАН В РЕСПУБЛИКЕ ТАТАРСТАН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right"/>
        <w:rPr>
          <w:rFonts w:ascii="Tahoma" w:eastAsia="Times New Roman" w:hAnsi="Tahoma" w:cs="Tahoma"/>
          <w:sz w:val="21"/>
          <w:szCs w:val="21"/>
          <w:lang w:eastAsia="ru-RU"/>
        </w:rPr>
      </w:pPr>
      <w:proofErr w:type="gramStart"/>
      <w:r w:rsidRPr="0083203E">
        <w:rPr>
          <w:rFonts w:ascii="Tahoma" w:eastAsia="Times New Roman" w:hAnsi="Tahoma" w:cs="Tahoma"/>
          <w:sz w:val="21"/>
          <w:szCs w:val="21"/>
          <w:lang w:eastAsia="ru-RU"/>
        </w:rPr>
        <w:t>Принят</w:t>
      </w:r>
      <w:proofErr w:type="gramEnd"/>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Государственным Советом</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Республики Татарстан</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11 апреля 2003 года</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proofErr w:type="gramStart"/>
      <w:r w:rsidRPr="0083203E">
        <w:rPr>
          <w:rFonts w:ascii="Tahoma" w:eastAsia="Times New Roman" w:hAnsi="Tahoma" w:cs="Tahoma"/>
          <w:sz w:val="21"/>
          <w:szCs w:val="21"/>
          <w:lang w:eastAsia="ru-RU"/>
        </w:rPr>
        <w:t>(в ред. Законов РТ от 19.02.2007 N 10-ЗРТ,</w:t>
      </w:r>
      <w:proofErr w:type="gramEnd"/>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Преамбула утратила силу. - Закон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Глава I. ОБЩИЕ ПОЛОЖЕНИЯ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 Право граждан на обращение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 государственные органы, органы местного самоуправления и должностным лицам (далее - органы и должностные лица).</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Рассмотрение обращений граждан осуществляется бесплатно.</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 Основные понятия, используемые в настоящем Законе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Коллективное обращение - обращение двух и более граждан, а также обращение, принятое путем голосования или сбора подписей участников митинга или собрания.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Иные основные понятия, применяемые в настоящем Законе, используются в тех значениях, в каких они определены Федеральным законом от 2 мая 2006 года N 59-ФЗ "О порядке рассмотрения обращений граждан Российской Федерации" (далее - Федеральный закон).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3. Правовое регулирование правоотношений, связанных с рассмотрением обращений граждан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lastRenderedPageBreak/>
        <w:t>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законами.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Конституция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законом.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4. Утратила силу. - Закон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Глава II. РАССМОТРЕНИЕ ОБРАЩЕНИЙ ГРАЖДАН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5. Обращение гражданина, изложенное в письменной форме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proofErr w:type="gramStart"/>
      <w:r w:rsidRPr="0083203E">
        <w:rPr>
          <w:rFonts w:ascii="Tahoma" w:eastAsia="Times New Roman" w:hAnsi="Tahoma" w:cs="Tahoma"/>
          <w:sz w:val="21"/>
          <w:szCs w:val="21"/>
          <w:lang w:eastAsia="ru-RU"/>
        </w:rPr>
        <w:t>Обращение гражданина, изложенное в письменной форме, должно содержать либо наименование и адрес органа, в которое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свои фамилию, имя, отчество (последнее - при наличии), почтовый адрес, по которому должны быть направлены ответ, уведомление о переадресации обращения, личную подпись и дату.</w:t>
      </w:r>
      <w:proofErr w:type="gramEnd"/>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w:t>
      </w:r>
      <w:proofErr w:type="gramStart"/>
      <w:r w:rsidRPr="0083203E">
        <w:rPr>
          <w:rFonts w:ascii="Tahoma" w:eastAsia="Times New Roman" w:hAnsi="Tahoma" w:cs="Tahoma"/>
          <w:sz w:val="21"/>
          <w:szCs w:val="21"/>
          <w:lang w:eastAsia="ru-RU"/>
        </w:rPr>
        <w:t>,</w:t>
      </w:r>
      <w:proofErr w:type="gramEnd"/>
      <w:r w:rsidRPr="0083203E">
        <w:rPr>
          <w:rFonts w:ascii="Tahoma" w:eastAsia="Times New Roman" w:hAnsi="Tahoma" w:cs="Tahoma"/>
          <w:sz w:val="21"/>
          <w:szCs w:val="21"/>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w:t>
      </w:r>
      <w:proofErr w:type="gramStart"/>
      <w:r w:rsidRPr="0083203E">
        <w:rPr>
          <w:rFonts w:ascii="Tahoma" w:eastAsia="Times New Roman" w:hAnsi="Tahoma" w:cs="Tahoma"/>
          <w:sz w:val="21"/>
          <w:szCs w:val="21"/>
          <w:lang w:eastAsia="ru-RU"/>
        </w:rPr>
        <w:t>,</w:t>
      </w:r>
      <w:proofErr w:type="gramEnd"/>
      <w:r w:rsidRPr="0083203E">
        <w:rPr>
          <w:rFonts w:ascii="Tahoma" w:eastAsia="Times New Roman" w:hAnsi="Tahoma" w:cs="Tahoma"/>
          <w:sz w:val="21"/>
          <w:szCs w:val="21"/>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6. Подведомственность дел об обращениях граждан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Обращения граждан рассматриваются органами и должностными лицами в соответствии со своей компетенцией.</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вторая утратила силу. - Закон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7. Направление и регистрация письменного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Письменное обращение подлежит обязательной регистрации в течение трех дней с момента поступления в орган или должностному лицу.</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proofErr w:type="gramStart"/>
      <w:r w:rsidRPr="0083203E">
        <w:rPr>
          <w:rFonts w:ascii="Tahoma" w:eastAsia="Times New Roman" w:hAnsi="Tahoma" w:cs="Tahoma"/>
          <w:sz w:val="21"/>
          <w:szCs w:val="21"/>
          <w:lang w:eastAsia="ru-RU"/>
        </w:rPr>
        <w:t xml:space="preserve">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w:t>
      </w:r>
      <w:r w:rsidRPr="0083203E">
        <w:rPr>
          <w:rFonts w:ascii="Tahoma" w:eastAsia="Times New Roman" w:hAnsi="Tahoma" w:cs="Tahoma"/>
          <w:sz w:val="21"/>
          <w:szCs w:val="21"/>
          <w:lang w:eastAsia="ru-RU"/>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четвертой статьи 5 настоящего Закона.</w:t>
      </w:r>
      <w:proofErr w:type="gramEnd"/>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w:t>
      </w:r>
      <w:proofErr w:type="gramStart"/>
      <w:r w:rsidRPr="0083203E">
        <w:rPr>
          <w:rFonts w:ascii="Tahoma" w:eastAsia="Times New Roman" w:hAnsi="Tahoma" w:cs="Tahoma"/>
          <w:sz w:val="21"/>
          <w:szCs w:val="21"/>
          <w:lang w:eastAsia="ru-RU"/>
        </w:rPr>
        <w:t>,</w:t>
      </w:r>
      <w:proofErr w:type="gramEnd"/>
      <w:r w:rsidRPr="0083203E">
        <w:rPr>
          <w:rFonts w:ascii="Tahoma" w:eastAsia="Times New Roman" w:hAnsi="Tahoma" w:cs="Tahoma"/>
          <w:sz w:val="21"/>
          <w:szCs w:val="21"/>
          <w:lang w:eastAsia="ru-RU"/>
        </w:rPr>
        <w:t xml:space="preserve">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Запрещается направлять жалобу на рассмотрение в орган или должностному лицу, решение или действие (бездействие) </w:t>
      </w:r>
      <w:proofErr w:type="gramStart"/>
      <w:r w:rsidRPr="0083203E">
        <w:rPr>
          <w:rFonts w:ascii="Tahoma" w:eastAsia="Times New Roman" w:hAnsi="Tahoma" w:cs="Tahoma"/>
          <w:sz w:val="21"/>
          <w:szCs w:val="21"/>
          <w:lang w:eastAsia="ru-RU"/>
        </w:rPr>
        <w:t>которых</w:t>
      </w:r>
      <w:proofErr w:type="gramEnd"/>
      <w:r w:rsidRPr="0083203E">
        <w:rPr>
          <w:rFonts w:ascii="Tahoma" w:eastAsia="Times New Roman" w:hAnsi="Tahoma" w:cs="Tahoma"/>
          <w:sz w:val="21"/>
          <w:szCs w:val="21"/>
          <w:lang w:eastAsia="ru-RU"/>
        </w:rPr>
        <w:t xml:space="preserve"> обжалуется.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w:t>
      </w:r>
      <w:proofErr w:type="gramStart"/>
      <w:r w:rsidRPr="0083203E">
        <w:rPr>
          <w:rFonts w:ascii="Tahoma" w:eastAsia="Times New Roman" w:hAnsi="Tahoma" w:cs="Tahoma"/>
          <w:sz w:val="21"/>
          <w:szCs w:val="21"/>
          <w:lang w:eastAsia="ru-RU"/>
        </w:rPr>
        <w:t>,</w:t>
      </w:r>
      <w:proofErr w:type="gramEnd"/>
      <w:r w:rsidRPr="0083203E">
        <w:rPr>
          <w:rFonts w:ascii="Tahoma" w:eastAsia="Times New Roman" w:hAnsi="Tahoma" w:cs="Tahoma"/>
          <w:sz w:val="21"/>
          <w:szCs w:val="21"/>
          <w:lang w:eastAsia="ru-RU"/>
        </w:rPr>
        <w:t xml:space="preserve"> если в соответствии с запретом, предусмотренным частью шестой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8. Сроки рассмотрения обращений граждан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исключительных случаях, а также в случае направления запроса, предусмотренного частью первой статьи 11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частями первой и второй настоящей статьи.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отклонения обращений указываются мотивы отклонения, разъясняется порядок обжалования.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9. Неразглашение сведений, ставших известными органам или должностным лицам, в связи с рассмотрением обращений граждан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 рассмотрении обращений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w:t>
      </w:r>
      <w:proofErr w:type="gramStart"/>
      <w:r w:rsidRPr="0083203E">
        <w:rPr>
          <w:rFonts w:ascii="Tahoma" w:eastAsia="Times New Roman" w:hAnsi="Tahoma" w:cs="Tahoma"/>
          <w:sz w:val="21"/>
          <w:szCs w:val="21"/>
          <w:lang w:eastAsia="ru-RU"/>
        </w:rPr>
        <w:t>ч</w:t>
      </w:r>
      <w:proofErr w:type="gramEnd"/>
      <w:r w:rsidRPr="0083203E">
        <w:rPr>
          <w:rFonts w:ascii="Tahoma" w:eastAsia="Times New Roman" w:hAnsi="Tahoma" w:cs="Tahoma"/>
          <w:sz w:val="21"/>
          <w:szCs w:val="21"/>
          <w:lang w:eastAsia="ru-RU"/>
        </w:rPr>
        <w:t>асть вторая введена Законом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10. Утратила силу. - Закон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11. Обязанность представления письменных доказательств</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proofErr w:type="gramStart"/>
      <w:r w:rsidRPr="0083203E">
        <w:rPr>
          <w:rFonts w:ascii="Tahoma" w:eastAsia="Times New Roman" w:hAnsi="Tahoma" w:cs="Tahoma"/>
          <w:sz w:val="21"/>
          <w:szCs w:val="21"/>
          <w:lang w:eastAsia="ru-RU"/>
        </w:rPr>
        <w:t xml:space="preserve">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r w:rsidRPr="0083203E">
        <w:rPr>
          <w:rFonts w:ascii="Tahoma" w:eastAsia="Times New Roman" w:hAnsi="Tahoma" w:cs="Tahoma"/>
          <w:sz w:val="21"/>
          <w:szCs w:val="21"/>
          <w:lang w:eastAsia="ru-RU"/>
        </w:rPr>
        <w:lastRenderedPageBreak/>
        <w:t>государственную или иную охраняемую федеральным законом тайну, и для которых установлен особый порядок предоставления.</w:t>
      </w:r>
      <w:proofErr w:type="gramEnd"/>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первая 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Должностные лица, виновные в умышленном непредставлении </w:t>
      </w:r>
      <w:proofErr w:type="spellStart"/>
      <w:r w:rsidRPr="0083203E">
        <w:rPr>
          <w:rFonts w:ascii="Tahoma" w:eastAsia="Times New Roman" w:hAnsi="Tahoma" w:cs="Tahoma"/>
          <w:sz w:val="21"/>
          <w:szCs w:val="21"/>
          <w:lang w:eastAsia="ru-RU"/>
        </w:rPr>
        <w:t>истребуемых</w:t>
      </w:r>
      <w:proofErr w:type="spellEnd"/>
      <w:r w:rsidRPr="0083203E">
        <w:rPr>
          <w:rFonts w:ascii="Tahoma" w:eastAsia="Times New Roman" w:hAnsi="Tahoma" w:cs="Tahoma"/>
          <w:sz w:val="21"/>
          <w:szCs w:val="21"/>
          <w:lang w:eastAsia="ru-RU"/>
        </w:rPr>
        <w:t xml:space="preserve"> доказательств, несут ответственность в соответствии с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12. Прием граждан</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первая утратила силу. - Закон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Личный прием граждан в органах проводится их руководителями и уполномоченными на то лицами.</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w:t>
      </w:r>
      <w:proofErr w:type="gramStart"/>
      <w:r w:rsidRPr="0083203E">
        <w:rPr>
          <w:rFonts w:ascii="Tahoma" w:eastAsia="Times New Roman" w:hAnsi="Tahoma" w:cs="Tahoma"/>
          <w:sz w:val="21"/>
          <w:szCs w:val="21"/>
          <w:lang w:eastAsia="ru-RU"/>
        </w:rPr>
        <w:t>ч</w:t>
      </w:r>
      <w:proofErr w:type="gramEnd"/>
      <w:r w:rsidRPr="0083203E">
        <w:rPr>
          <w:rFonts w:ascii="Tahoma" w:eastAsia="Times New Roman" w:hAnsi="Tahoma" w:cs="Tahoma"/>
          <w:sz w:val="21"/>
          <w:szCs w:val="21"/>
          <w:lang w:eastAsia="ru-RU"/>
        </w:rPr>
        <w:t>асть вторая 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Прием должен проводиться в установленные и доведенные до сведения граждан дни и часы, в удобное для них время, в необходимых случаях - в вечерние часы, по месту работы и жительства.</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четвертая утратила силу. - Закон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Обращения граждан, изложенные в письменной или устной форме на личном приеме, а также обращения граждан, поступившие по информационным системам общего пользования или иным путем, должны быть зарегистрированы в установленном порядке.</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w:t>
      </w:r>
      <w:proofErr w:type="gramStart"/>
      <w:r w:rsidRPr="0083203E">
        <w:rPr>
          <w:rFonts w:ascii="Tahoma" w:eastAsia="Times New Roman" w:hAnsi="Tahoma" w:cs="Tahoma"/>
          <w:sz w:val="21"/>
          <w:szCs w:val="21"/>
          <w:lang w:eastAsia="ru-RU"/>
        </w:rPr>
        <w:t>в</w:t>
      </w:r>
      <w:proofErr w:type="gramEnd"/>
      <w:r w:rsidRPr="0083203E">
        <w:rPr>
          <w:rFonts w:ascii="Tahoma" w:eastAsia="Times New Roman" w:hAnsi="Tahoma" w:cs="Tahoma"/>
          <w:sz w:val="21"/>
          <w:szCs w:val="21"/>
          <w:lang w:eastAsia="ru-RU"/>
        </w:rPr>
        <w:t xml:space="preserve"> ред. Закона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13. Право на обжалование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w:t>
      </w:r>
      <w:proofErr w:type="gramStart"/>
      <w:r w:rsidRPr="0083203E">
        <w:rPr>
          <w:rFonts w:ascii="Tahoma" w:eastAsia="Times New Roman" w:hAnsi="Tahoma" w:cs="Tahoma"/>
          <w:sz w:val="21"/>
          <w:szCs w:val="21"/>
          <w:lang w:eastAsia="ru-RU"/>
        </w:rPr>
        <w:t>подчинены</w:t>
      </w:r>
      <w:proofErr w:type="gramEnd"/>
      <w:r w:rsidRPr="0083203E">
        <w:rPr>
          <w:rFonts w:ascii="Tahoma" w:eastAsia="Times New Roman" w:hAnsi="Tahoma" w:cs="Tahoma"/>
          <w:sz w:val="21"/>
          <w:szCs w:val="21"/>
          <w:lang w:eastAsia="ru-RU"/>
        </w:rPr>
        <w:t xml:space="preserve"> орган или должностное лицо, принявшие обжалуемое решение, или в суд.</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14. Предложения, направленные на совершенствование законодательства</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Конституцией Республики Татарстан.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15. Обязанности органа и должностного лица по рассмотрению заявления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Орган и должностное лицо, в компетенцию которых входит рассмотрение поставленных в заявлении вопросов, </w:t>
      </w:r>
      <w:proofErr w:type="gramStart"/>
      <w:r w:rsidRPr="0083203E">
        <w:rPr>
          <w:rFonts w:ascii="Tahoma" w:eastAsia="Times New Roman" w:hAnsi="Tahoma" w:cs="Tahoma"/>
          <w:sz w:val="21"/>
          <w:szCs w:val="21"/>
          <w:lang w:eastAsia="ru-RU"/>
        </w:rPr>
        <w:t>обязаны</w:t>
      </w:r>
      <w:proofErr w:type="gramEnd"/>
      <w:r w:rsidRPr="0083203E">
        <w:rPr>
          <w:rFonts w:ascii="Tahoma" w:eastAsia="Times New Roman" w:hAnsi="Tahoma" w:cs="Tahoma"/>
          <w:sz w:val="21"/>
          <w:szCs w:val="21"/>
          <w:lang w:eastAsia="ru-RU"/>
        </w:rPr>
        <w:t>:</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рассмотреть заявление по существу в сроки, установленные законодательством;</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принять обоснованное решение и обеспечить его исполнение;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сообщить гражданину, подавшему заявление, о результатах рассмотрения заявления и принятом по нему решении в срок, установленный законодательством;</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16. Права гражданина при рассмотрении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 рассмотрении обращения органом или должностным лицом гражданин имеет право:</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lastRenderedPageBreak/>
        <w:t>1) лично изложить доводы лицу, рассматривающему обращение;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2) представлять дополнительные документы и материалы либо обращаться с просьбой об их истребовании;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4) получать письменный ответ по существу поставленных в обращении вопросов, за исключением случаев, указанных в статье 11 Федерального закона,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6) обращаться с заявлением о прекращении рассмотрения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7) обжаловать решение, принятое по обращению;</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8) пользоваться услугами представителя;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9) требовать возмещения ущерба в порядке, установленном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17. Обязанности органа или должностного лица по рассмотрению жалобы</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Орган или должностное лицо, в компетенцию </w:t>
      </w:r>
      <w:proofErr w:type="gramStart"/>
      <w:r w:rsidRPr="0083203E">
        <w:rPr>
          <w:rFonts w:ascii="Tahoma" w:eastAsia="Times New Roman" w:hAnsi="Tahoma" w:cs="Tahoma"/>
          <w:sz w:val="21"/>
          <w:szCs w:val="21"/>
          <w:lang w:eastAsia="ru-RU"/>
        </w:rPr>
        <w:t>которых</w:t>
      </w:r>
      <w:proofErr w:type="gramEnd"/>
      <w:r w:rsidRPr="0083203E">
        <w:rPr>
          <w:rFonts w:ascii="Tahoma" w:eastAsia="Times New Roman" w:hAnsi="Tahoma" w:cs="Tahoma"/>
          <w:sz w:val="21"/>
          <w:szCs w:val="21"/>
          <w:lang w:eastAsia="ru-RU"/>
        </w:rPr>
        <w:t xml:space="preserve"> входит рассмотрение соответствующей жалобы, обязаны:</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принять и зарегистрировать жалобу;</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рассмотреть жалобу по существу в срок, установленный законодательством, объективно и своевременно проверить все доводы и факты, приведенные в жалобе;</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необходимости истребовать дополнительные материалы, объяснения у должностных лиц, а также приглашать свидетелей и экспертов;</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принять мотивированное и основанное на настоящем Законе решение по жалобе и обеспечить его реальное исполнение;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сообщить гражданину о результатах рассмотрения жалобы и принятом по ней решении в срок, установленный законодательством, в письменной или устной форме по согласованию с ним.</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18. Решение по жалобе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первая утратила силу. - Закон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19. Последствия принятия решения по жалобе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w:t>
      </w:r>
      <w:proofErr w:type="gramStart"/>
      <w:r w:rsidRPr="0083203E">
        <w:rPr>
          <w:rFonts w:ascii="Tahoma" w:eastAsia="Times New Roman" w:hAnsi="Tahoma" w:cs="Tahoma"/>
          <w:sz w:val="21"/>
          <w:szCs w:val="21"/>
          <w:lang w:eastAsia="ru-RU"/>
        </w:rPr>
        <w:t>,</w:t>
      </w:r>
      <w:proofErr w:type="gramEnd"/>
      <w:r w:rsidRPr="0083203E">
        <w:rPr>
          <w:rFonts w:ascii="Tahoma" w:eastAsia="Times New Roman" w:hAnsi="Tahoma" w:cs="Tahoma"/>
          <w:sz w:val="21"/>
          <w:szCs w:val="21"/>
          <w:lang w:eastAsia="ru-RU"/>
        </w:rPr>
        <w:t xml:space="preserve">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w:t>
      </w:r>
      <w:proofErr w:type="gramStart"/>
      <w:r w:rsidRPr="0083203E">
        <w:rPr>
          <w:rFonts w:ascii="Tahoma" w:eastAsia="Times New Roman" w:hAnsi="Tahoma" w:cs="Tahoma"/>
          <w:sz w:val="21"/>
          <w:szCs w:val="21"/>
          <w:lang w:eastAsia="ru-RU"/>
        </w:rPr>
        <w:t>,</w:t>
      </w:r>
      <w:proofErr w:type="gramEnd"/>
      <w:r w:rsidRPr="0083203E">
        <w:rPr>
          <w:rFonts w:ascii="Tahoma" w:eastAsia="Times New Roman" w:hAnsi="Tahoma" w:cs="Tahoma"/>
          <w:sz w:val="21"/>
          <w:szCs w:val="21"/>
          <w:lang w:eastAsia="ru-RU"/>
        </w:rPr>
        <w:t xml:space="preserve">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lastRenderedPageBreak/>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20. Ответственность за нарушение настоящего Закона</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Лица, виновные в нарушении настоящего Закона, несут ответственность, предусмотренную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21. Утратила силу. - Закон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Глава III. ЗАКЛЮЧИТЕЛЬНЫЕ ПОЛОЖЕНИЯ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Статья 22. </w:t>
      </w:r>
      <w:proofErr w:type="gramStart"/>
      <w:r w:rsidRPr="0083203E">
        <w:rPr>
          <w:rFonts w:ascii="Tahoma" w:eastAsia="Times New Roman" w:hAnsi="Tahoma" w:cs="Tahoma"/>
          <w:sz w:val="21"/>
          <w:szCs w:val="21"/>
          <w:lang w:eastAsia="ru-RU"/>
        </w:rPr>
        <w:t>Контроль за</w:t>
      </w:r>
      <w:proofErr w:type="gramEnd"/>
      <w:r w:rsidRPr="0083203E">
        <w:rPr>
          <w:rFonts w:ascii="Tahoma" w:eastAsia="Times New Roman" w:hAnsi="Tahoma" w:cs="Tahoma"/>
          <w:sz w:val="21"/>
          <w:szCs w:val="21"/>
          <w:lang w:eastAsia="ru-RU"/>
        </w:rPr>
        <w:t xml:space="preserve"> соблюдением настоящего Закона</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Органы и должностные лица обязаны проводить учет, анализ и обобщение вопросов, содержащихся в обращении граждан, и устранять причины и условия, порождающие нарушения прав, свобод и законных интересов граждан.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proofErr w:type="gramStart"/>
      <w:r w:rsidRPr="0083203E">
        <w:rPr>
          <w:rFonts w:ascii="Tahoma" w:eastAsia="Times New Roman" w:hAnsi="Tahoma" w:cs="Tahoma"/>
          <w:sz w:val="21"/>
          <w:szCs w:val="21"/>
          <w:lang w:eastAsia="ru-RU"/>
        </w:rPr>
        <w:t>Контроль за</w:t>
      </w:r>
      <w:proofErr w:type="gramEnd"/>
      <w:r w:rsidRPr="0083203E">
        <w:rPr>
          <w:rFonts w:ascii="Tahoma" w:eastAsia="Times New Roman" w:hAnsi="Tahoma" w:cs="Tahoma"/>
          <w:sz w:val="21"/>
          <w:szCs w:val="21"/>
          <w:lang w:eastAsia="ru-RU"/>
        </w:rPr>
        <w:t xml:space="preserve"> состоянием работы с обращениями и приемом граждан органами и должностными лицами осуществляется вышестоящими органами.</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23. Вступление в силу настоящего Закона</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Настоящий Закон вступает в силу по истечении десяти дней со дня его официального опубликования.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Президент</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Республики Татарстан</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М.Ш.ШАЙМИЕВ</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Казань, Кремль</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12 мая 2003 года</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N 16-ЗРТ</w:t>
      </w:r>
    </w:p>
    <w:p w:rsidR="005D1D77" w:rsidRDefault="005D1D77"/>
    <w:sectPr w:rsidR="005D1D77" w:rsidSect="0016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3E"/>
    <w:rsid w:val="00163931"/>
    <w:rsid w:val="005D1D77"/>
    <w:rsid w:val="007052D8"/>
    <w:rsid w:val="007C6D72"/>
    <w:rsid w:val="00826070"/>
    <w:rsid w:val="0083203E"/>
    <w:rsid w:val="00A70D58"/>
    <w:rsid w:val="00F4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832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83203E"/>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832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83203E"/>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4025">
      <w:bodyDiv w:val="1"/>
      <w:marLeft w:val="0"/>
      <w:marRight w:val="0"/>
      <w:marTop w:val="0"/>
      <w:marBottom w:val="0"/>
      <w:divBdr>
        <w:top w:val="none" w:sz="0" w:space="0" w:color="auto"/>
        <w:left w:val="none" w:sz="0" w:space="0" w:color="auto"/>
        <w:bottom w:val="none" w:sz="0" w:space="0" w:color="auto"/>
        <w:right w:val="none" w:sz="0" w:space="0" w:color="auto"/>
      </w:divBdr>
      <w:divsChild>
        <w:div w:id="1943830384">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2020-10-29T07:13:00Z</dcterms:created>
  <dcterms:modified xsi:type="dcterms:W3CDTF">2020-10-29T07:13:00Z</dcterms:modified>
</cp:coreProperties>
</file>