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E10EA9" w:rsidRPr="00A278D8" w:rsidTr="00E10EA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EA9" w:rsidRPr="00A278D8" w:rsidRDefault="00E10EA9" w:rsidP="00E10EA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ИСПОЛНИТЕЛЬНЫЙ КОМИТЕТ</w:t>
            </w:r>
          </w:p>
          <w:p w:rsidR="00E10EA9" w:rsidRPr="00A278D8" w:rsidRDefault="00E10EA9" w:rsidP="00E10E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БОЛЬШЕЕЛОВСКОГО</w:t>
            </w:r>
            <w:r w:rsidRPr="00A278D8">
              <w:rPr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E10EA9" w:rsidRPr="00A278D8" w:rsidRDefault="00E10EA9" w:rsidP="00E10EA9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РЕСПУБЛИКИ ТАТАРСТАН</w:t>
            </w:r>
          </w:p>
          <w:p w:rsidR="00E10EA9" w:rsidRPr="00A278D8" w:rsidRDefault="00E10EA9" w:rsidP="00E10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EA9" w:rsidRPr="00A278D8" w:rsidRDefault="00E10EA9" w:rsidP="00E10EA9">
            <w:pPr>
              <w:spacing w:line="276" w:lineRule="auto"/>
              <w:rPr>
                <w:lang w:eastAsia="en-US"/>
              </w:rPr>
            </w:pPr>
            <w:r w:rsidRPr="00A278D8">
              <w:rPr>
                <w:noProof/>
              </w:rPr>
              <w:drawing>
                <wp:inline distT="0" distB="0" distL="0" distR="0" wp14:anchorId="3708DB9F" wp14:editId="69DE3A33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EA9" w:rsidRPr="00A278D8" w:rsidRDefault="00E10EA9" w:rsidP="00E10EA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ТАТАРСТАН  РЕСПУБЛИКАСЫ АЛАБУГА  МУНИЦИПАЛЬ</w:t>
            </w:r>
          </w:p>
          <w:p w:rsidR="00E10EA9" w:rsidRPr="00A278D8" w:rsidRDefault="00E10EA9" w:rsidP="00E10EA9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 xml:space="preserve">РАЙОНЫ  </w:t>
            </w:r>
            <w:r>
              <w:rPr>
                <w:lang w:eastAsia="en-US"/>
              </w:rPr>
              <w:t>ОЛЫ ЕЛОВО</w:t>
            </w:r>
            <w:r w:rsidRPr="00A278D8">
              <w:rPr>
                <w:lang w:eastAsia="en-US"/>
              </w:rPr>
              <w:t xml:space="preserve"> АВЫЛ ЖИРЛЕГЕ БАШКАРМА            КОМИТЕТЫ</w:t>
            </w:r>
          </w:p>
          <w:p w:rsidR="00E10EA9" w:rsidRPr="00A278D8" w:rsidRDefault="00E10EA9" w:rsidP="00E10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0EA9" w:rsidRPr="00A278D8" w:rsidTr="00E10EA9">
        <w:trPr>
          <w:trHeight w:val="80"/>
        </w:trPr>
        <w:tc>
          <w:tcPr>
            <w:tcW w:w="9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A9" w:rsidRPr="00A278D8" w:rsidRDefault="00E10EA9" w:rsidP="00E10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500EFA" w:rsidRDefault="00500EFA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6F5CB6" w:rsidRPr="00500EFA" w:rsidRDefault="002D3339" w:rsidP="00500EFA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6F5CB6">
        <w:rPr>
          <w:b/>
          <w:sz w:val="28"/>
          <w:szCs w:val="28"/>
          <w:lang w:val="tt-RU"/>
        </w:rPr>
        <w:t>ПОСТАНОВЛЕНИЕ</w:t>
      </w:r>
      <w:r w:rsidR="006F5CB6" w:rsidRPr="006F5CB6">
        <w:rPr>
          <w:sz w:val="28"/>
          <w:szCs w:val="28"/>
          <w:lang w:val="tt-RU"/>
        </w:rPr>
        <w:t xml:space="preserve"> </w:t>
      </w:r>
      <w:r w:rsidR="006F5CB6">
        <w:rPr>
          <w:sz w:val="28"/>
          <w:szCs w:val="28"/>
          <w:lang w:val="tt-RU"/>
        </w:rPr>
        <w:t xml:space="preserve">                 </w:t>
      </w:r>
      <w:r w:rsidR="00EE476A">
        <w:rPr>
          <w:sz w:val="28"/>
          <w:szCs w:val="28"/>
          <w:lang w:val="tt-RU"/>
        </w:rPr>
        <w:t>с.Большое Елово</w:t>
      </w:r>
      <w:r w:rsidRPr="00A278D8">
        <w:rPr>
          <w:sz w:val="28"/>
          <w:szCs w:val="28"/>
          <w:lang w:val="tt-RU"/>
        </w:rPr>
        <w:tab/>
        <w:t xml:space="preserve">         </w:t>
      </w:r>
      <w:r w:rsidR="006F5CB6">
        <w:rPr>
          <w:sz w:val="28"/>
          <w:szCs w:val="28"/>
          <w:lang w:val="tt-RU"/>
        </w:rPr>
        <w:t xml:space="preserve">     </w:t>
      </w:r>
      <w:r w:rsidRPr="006F5CB6">
        <w:rPr>
          <w:b/>
          <w:sz w:val="28"/>
          <w:szCs w:val="28"/>
          <w:lang w:val="tt-RU"/>
        </w:rPr>
        <w:t>КАРАР</w:t>
      </w:r>
    </w:p>
    <w:p w:rsidR="006F5CB6" w:rsidRPr="00A278D8" w:rsidRDefault="003F614F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</w:t>
      </w:r>
      <w:r w:rsidR="00E10EA9">
        <w:rPr>
          <w:sz w:val="28"/>
          <w:szCs w:val="28"/>
          <w:lang w:val="tt-RU"/>
        </w:rPr>
        <w:t>9</w:t>
      </w:r>
      <w:r w:rsidR="006F5CB6">
        <w:rPr>
          <w:sz w:val="28"/>
          <w:szCs w:val="28"/>
          <w:lang w:val="tt-RU"/>
        </w:rPr>
        <w:t xml:space="preserve">                                                     </w:t>
      </w:r>
      <w:r>
        <w:rPr>
          <w:sz w:val="28"/>
          <w:szCs w:val="28"/>
          <w:lang w:val="tt-RU"/>
        </w:rPr>
        <w:t xml:space="preserve">                   </w:t>
      </w:r>
      <w:r w:rsidR="00E10EA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“</w:t>
      </w:r>
      <w:r w:rsidR="00E10EA9">
        <w:rPr>
          <w:sz w:val="28"/>
          <w:szCs w:val="28"/>
          <w:lang w:val="tt-RU"/>
        </w:rPr>
        <w:t>30</w:t>
      </w:r>
      <w:r>
        <w:rPr>
          <w:sz w:val="28"/>
          <w:szCs w:val="28"/>
          <w:lang w:val="tt-RU"/>
        </w:rPr>
        <w:t>”</w:t>
      </w:r>
      <w:r w:rsidR="00EE476A">
        <w:rPr>
          <w:sz w:val="28"/>
          <w:szCs w:val="28"/>
          <w:lang w:val="tt-RU"/>
        </w:rPr>
        <w:t xml:space="preserve"> </w:t>
      </w:r>
      <w:r w:rsidR="00750C26">
        <w:rPr>
          <w:sz w:val="28"/>
          <w:szCs w:val="28"/>
          <w:lang w:val="tt-RU"/>
        </w:rPr>
        <w:t>июня</w:t>
      </w:r>
      <w:r w:rsidR="00EE476A">
        <w:rPr>
          <w:sz w:val="28"/>
          <w:szCs w:val="28"/>
          <w:lang w:val="tt-RU"/>
        </w:rPr>
        <w:t xml:space="preserve"> </w:t>
      </w:r>
      <w:r w:rsidR="00844B95">
        <w:rPr>
          <w:sz w:val="28"/>
          <w:szCs w:val="28"/>
          <w:lang w:val="tt-RU"/>
        </w:rPr>
        <w:t>20</w:t>
      </w:r>
      <w:r>
        <w:rPr>
          <w:sz w:val="28"/>
          <w:szCs w:val="28"/>
          <w:lang w:val="tt-RU"/>
        </w:rPr>
        <w:t>22г.</w:t>
      </w:r>
    </w:p>
    <w:p w:rsidR="00500EFA" w:rsidRPr="00894BE7" w:rsidRDefault="00500EFA" w:rsidP="00750C2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EA9" w:rsidRPr="00E10EA9" w:rsidRDefault="00750C26" w:rsidP="00E10EA9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894BE7">
        <w:rPr>
          <w:bCs/>
          <w:szCs w:val="28"/>
        </w:rPr>
        <w:t xml:space="preserve"> </w:t>
      </w:r>
      <w:r w:rsidR="00E10EA9" w:rsidRPr="00E10EA9">
        <w:rPr>
          <w:b/>
          <w:bCs/>
          <w:color w:val="auto"/>
          <w:sz w:val="28"/>
          <w:szCs w:val="28"/>
        </w:rPr>
        <w:t>Об утверждении Порядка работы с обращениями граждан по фактам коррупционной направленности, поступившими</w:t>
      </w:r>
      <w:r w:rsidR="00E10EA9">
        <w:rPr>
          <w:b/>
          <w:bCs/>
          <w:color w:val="auto"/>
          <w:sz w:val="28"/>
          <w:szCs w:val="28"/>
        </w:rPr>
        <w:t xml:space="preserve"> в Исполнительный комитет Большееловского</w:t>
      </w:r>
      <w:r w:rsidR="00E10EA9" w:rsidRPr="00E10EA9">
        <w:rPr>
          <w:b/>
          <w:bCs/>
          <w:color w:val="auto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E10EA9" w:rsidRDefault="00E10EA9" w:rsidP="00E10E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EA9">
        <w:rPr>
          <w:b/>
          <w:bCs/>
          <w:sz w:val="28"/>
          <w:szCs w:val="28"/>
        </w:rPr>
        <w:t xml:space="preserve"> 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0EA9" w:rsidRPr="00E10EA9" w:rsidRDefault="00E10EA9" w:rsidP="00E10EA9">
      <w:pPr>
        <w:spacing w:after="160" w:line="259" w:lineRule="auto"/>
        <w:ind w:firstLine="540"/>
        <w:jc w:val="both"/>
        <w:rPr>
          <w:sz w:val="28"/>
          <w:szCs w:val="28"/>
        </w:rPr>
      </w:pPr>
      <w:r w:rsidRPr="00E10EA9">
        <w:rPr>
          <w:rFonts w:eastAsia="Calibri"/>
          <w:sz w:val="28"/>
          <w:szCs w:val="28"/>
          <w:lang w:eastAsia="en-US"/>
        </w:rPr>
        <w:t>В соответствии</w:t>
      </w:r>
      <w:r w:rsidRPr="00E10EA9">
        <w:rPr>
          <w:sz w:val="28"/>
          <w:szCs w:val="28"/>
        </w:rPr>
        <w:t xml:space="preserve"> со статьей 21 Закона Республики Татарстан от 12 мая 2003 года № 16-ЗРТ «Об обращениях граждан в Республике Татарстан», </w:t>
      </w:r>
      <w:r w:rsidRPr="00E10EA9">
        <w:rPr>
          <w:rFonts w:eastAsia="Calibri"/>
          <w:sz w:val="28"/>
          <w:szCs w:val="28"/>
          <w:lang w:eastAsia="en-US"/>
        </w:rPr>
        <w:t>Исполнительный комитет</w:t>
      </w:r>
      <w:r>
        <w:rPr>
          <w:rFonts w:eastAsia="Calibri"/>
          <w:sz w:val="28"/>
          <w:szCs w:val="28"/>
          <w:lang w:eastAsia="en-US"/>
        </w:rPr>
        <w:t xml:space="preserve"> Большееловского</w:t>
      </w:r>
      <w:r w:rsidRPr="00E10EA9">
        <w:rPr>
          <w:rFonts w:eastAsia="Calibri"/>
          <w:sz w:val="28"/>
          <w:szCs w:val="28"/>
          <w:lang w:eastAsia="en-US"/>
        </w:rPr>
        <w:t xml:space="preserve"> сельского поселения Елабужского муниципального района Республики Татарстан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E10EA9" w:rsidRPr="00E10EA9" w:rsidRDefault="00E10EA9" w:rsidP="00E10EA9">
      <w:pPr>
        <w:widowControl w:val="0"/>
        <w:autoSpaceDE w:val="0"/>
        <w:autoSpaceDN w:val="0"/>
        <w:adjustRightInd w:val="0"/>
        <w:ind w:firstLine="568"/>
        <w:jc w:val="center"/>
        <w:rPr>
          <w:sz w:val="28"/>
          <w:szCs w:val="28"/>
        </w:rPr>
      </w:pPr>
      <w:r w:rsidRPr="00E10EA9">
        <w:rPr>
          <w:sz w:val="28"/>
          <w:szCs w:val="28"/>
        </w:rPr>
        <w:t>ПОСТАНАВЛЯЕТ: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E10EA9" w:rsidRPr="00E10EA9" w:rsidRDefault="00E10EA9" w:rsidP="00E10E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Утвердить </w:t>
      </w:r>
      <w:hyperlink r:id="rId10" w:tooltip="’’Об утверждении Порядка проведения анализа обращений граждан, поступивших в Исполнительный комитет ...’’&#10;Постановление Исполнительного комитета Спасского муниципального района Республики Татарстан от 14.10.2019 N 714&#10;Статус: действующая редакция" w:history="1">
        <w:r w:rsidRPr="00E10EA9">
          <w:rPr>
            <w:bCs/>
            <w:sz w:val="28"/>
            <w:szCs w:val="28"/>
          </w:rPr>
          <w:t xml:space="preserve"> Порядок работы с обращениями граждан по фактам коррупционной направленности, поступившими в Исполнительный комитет </w:t>
        </w:r>
        <w:r>
          <w:rPr>
            <w:bCs/>
            <w:sz w:val="28"/>
            <w:szCs w:val="28"/>
          </w:rPr>
          <w:t>Большееловского</w:t>
        </w:r>
        <w:r w:rsidRPr="00E10EA9">
          <w:rPr>
            <w:bCs/>
            <w:sz w:val="28"/>
            <w:szCs w:val="28"/>
          </w:rPr>
          <w:t xml:space="preserve"> сельского поселения Елабужского муниципального района Республики Татарстан </w:t>
        </w:r>
        <w:r w:rsidRPr="00E10EA9">
          <w:rPr>
            <w:sz w:val="28"/>
            <w:szCs w:val="28"/>
            <w:u w:val="single"/>
          </w:rPr>
          <w:t xml:space="preserve"> (приложение) </w:t>
        </w:r>
      </w:hyperlink>
      <w:r w:rsidRPr="00E10EA9">
        <w:rPr>
          <w:sz w:val="28"/>
          <w:szCs w:val="28"/>
        </w:rPr>
        <w:t>.</w:t>
      </w:r>
    </w:p>
    <w:p w:rsidR="00E10EA9" w:rsidRPr="00E10EA9" w:rsidRDefault="00E10EA9" w:rsidP="00E10E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Установить, что 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 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0EA9">
        <w:rPr>
          <w:sz w:val="28"/>
          <w:szCs w:val="28"/>
        </w:rPr>
        <w:t>3. Настоящее постановление подлежит официальному опубликованию.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4. </w:t>
      </w:r>
      <w:proofErr w:type="gramStart"/>
      <w:r w:rsidRPr="00E10EA9">
        <w:rPr>
          <w:sz w:val="28"/>
          <w:szCs w:val="28"/>
        </w:rPr>
        <w:t>Контроль за</w:t>
      </w:r>
      <w:proofErr w:type="gramEnd"/>
      <w:r w:rsidRPr="00E10E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  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EA9">
        <w:rPr>
          <w:sz w:val="28"/>
          <w:szCs w:val="28"/>
        </w:rPr>
        <w:t>Руководитель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EA9">
        <w:rPr>
          <w:sz w:val="28"/>
          <w:szCs w:val="28"/>
        </w:rPr>
        <w:t>Исполнительного комитета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Большееловского </w:t>
      </w:r>
      <w:r w:rsidRPr="00E10EA9">
        <w:rPr>
          <w:sz w:val="28"/>
          <w:szCs w:val="28"/>
        </w:rPr>
        <w:t>сельского поселения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EA9">
        <w:rPr>
          <w:sz w:val="28"/>
          <w:szCs w:val="28"/>
        </w:rPr>
        <w:t xml:space="preserve">Елабужского муниципального района 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EA9">
        <w:rPr>
          <w:sz w:val="28"/>
          <w:szCs w:val="28"/>
        </w:rPr>
        <w:t xml:space="preserve">Республики Татарстан                      </w:t>
      </w:r>
      <w:r w:rsidRPr="00E10EA9">
        <w:rPr>
          <w:sz w:val="28"/>
          <w:szCs w:val="28"/>
        </w:rPr>
        <w:tab/>
      </w:r>
      <w:r w:rsidRPr="00E10EA9">
        <w:rPr>
          <w:sz w:val="28"/>
          <w:szCs w:val="28"/>
        </w:rPr>
        <w:tab/>
      </w:r>
      <w:r w:rsidRPr="00E10EA9">
        <w:rPr>
          <w:sz w:val="28"/>
          <w:szCs w:val="28"/>
        </w:rPr>
        <w:tab/>
      </w:r>
      <w:r w:rsidRPr="00E10EA9">
        <w:rPr>
          <w:sz w:val="28"/>
          <w:szCs w:val="28"/>
        </w:rPr>
        <w:tab/>
      </w:r>
      <w:r w:rsidRPr="00E10EA9">
        <w:rPr>
          <w:sz w:val="28"/>
          <w:szCs w:val="28"/>
        </w:rPr>
        <w:tab/>
      </w:r>
      <w:r>
        <w:rPr>
          <w:sz w:val="28"/>
          <w:szCs w:val="28"/>
        </w:rPr>
        <w:t xml:space="preserve">         А.И. Машанов </w:t>
      </w:r>
    </w:p>
    <w:p w:rsidR="00E10EA9" w:rsidRDefault="00E10EA9" w:rsidP="00E10E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0EA9">
        <w:rPr>
          <w:sz w:val="28"/>
          <w:szCs w:val="28"/>
        </w:rPr>
        <w:lastRenderedPageBreak/>
        <w:t>Приложение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0EA9">
        <w:rPr>
          <w:sz w:val="28"/>
          <w:szCs w:val="28"/>
        </w:rPr>
        <w:t>к постановлению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0EA9">
        <w:rPr>
          <w:sz w:val="28"/>
          <w:szCs w:val="28"/>
        </w:rPr>
        <w:t>Исполнительного комитета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Большееловского </w:t>
      </w:r>
      <w:r w:rsidRPr="00E10EA9">
        <w:rPr>
          <w:sz w:val="28"/>
          <w:szCs w:val="28"/>
        </w:rPr>
        <w:t xml:space="preserve">сельского поселения 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0EA9">
        <w:rPr>
          <w:sz w:val="28"/>
          <w:szCs w:val="28"/>
        </w:rPr>
        <w:t>Елабужского муниципального района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0EA9">
        <w:rPr>
          <w:sz w:val="28"/>
          <w:szCs w:val="28"/>
        </w:rPr>
        <w:t>от "</w:t>
      </w:r>
      <w:r>
        <w:rPr>
          <w:sz w:val="28"/>
          <w:szCs w:val="28"/>
        </w:rPr>
        <w:t>30</w:t>
      </w:r>
      <w:r w:rsidRPr="00E10EA9">
        <w:rPr>
          <w:sz w:val="28"/>
          <w:szCs w:val="28"/>
        </w:rPr>
        <w:t>"</w:t>
      </w:r>
      <w:r>
        <w:rPr>
          <w:sz w:val="28"/>
          <w:szCs w:val="28"/>
        </w:rPr>
        <w:t xml:space="preserve"> июня</w:t>
      </w:r>
      <w:r w:rsidRPr="00E10EA9">
        <w:rPr>
          <w:sz w:val="28"/>
          <w:szCs w:val="28"/>
        </w:rPr>
        <w:t xml:space="preserve"> 2022 г. N </w:t>
      </w:r>
      <w:r>
        <w:rPr>
          <w:sz w:val="28"/>
          <w:szCs w:val="28"/>
        </w:rPr>
        <w:t>9</w:t>
      </w:r>
      <w:r w:rsidRPr="00E10EA9">
        <w:rPr>
          <w:sz w:val="28"/>
          <w:szCs w:val="28"/>
        </w:rPr>
        <w:t xml:space="preserve"> 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EA9">
        <w:rPr>
          <w:b/>
          <w:bCs/>
          <w:sz w:val="28"/>
          <w:szCs w:val="28"/>
        </w:rPr>
        <w:t xml:space="preserve"> 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EA9">
        <w:rPr>
          <w:b/>
          <w:bCs/>
          <w:sz w:val="28"/>
          <w:szCs w:val="28"/>
        </w:rPr>
        <w:t xml:space="preserve">Порядок работы с обращениями граждан по фактам коррупционной направленности, поступившими в Исполнительный комитет </w:t>
      </w:r>
      <w:r>
        <w:rPr>
          <w:b/>
          <w:bCs/>
          <w:sz w:val="28"/>
          <w:szCs w:val="28"/>
        </w:rPr>
        <w:t>Большееловского</w:t>
      </w:r>
      <w:r w:rsidRPr="00E10EA9">
        <w:rPr>
          <w:b/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E10EA9" w:rsidRPr="00E10EA9" w:rsidRDefault="00E10EA9" w:rsidP="00E10E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0EA9" w:rsidRPr="00E10EA9" w:rsidRDefault="00E10EA9" w:rsidP="00E10E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EA9">
        <w:rPr>
          <w:bCs/>
          <w:sz w:val="28"/>
          <w:szCs w:val="28"/>
        </w:rPr>
        <w:t>1</w:t>
      </w:r>
      <w:r w:rsidRPr="00E10EA9">
        <w:rPr>
          <w:sz w:val="28"/>
          <w:szCs w:val="28"/>
        </w:rPr>
        <w:t xml:space="preserve">. </w:t>
      </w:r>
      <w:proofErr w:type="gramStart"/>
      <w:r w:rsidRPr="00E10EA9">
        <w:rPr>
          <w:sz w:val="28"/>
          <w:szCs w:val="28"/>
        </w:rPr>
        <w:t xml:space="preserve">Настоящий Порядок разработан во исполнение статьи 21 Закона Республики Татарстан от 12 мая 2003 года N 16-ЗРТ "Об обращениях граждан в Республике Татарстан" и устанавливает особенности рассмотрения обращений граждан по фактам коррупционной направленности, поступившими в Исполнительный комитет </w:t>
      </w:r>
      <w:r>
        <w:rPr>
          <w:sz w:val="28"/>
          <w:szCs w:val="28"/>
        </w:rPr>
        <w:t>Большееловского</w:t>
      </w:r>
      <w:bookmarkStart w:id="0" w:name="_GoBack"/>
      <w:bookmarkEnd w:id="0"/>
      <w:r w:rsidRPr="00E10EA9">
        <w:rPr>
          <w:sz w:val="28"/>
          <w:szCs w:val="28"/>
        </w:rPr>
        <w:t xml:space="preserve"> сельского поселения Елабужского муниципального района Республики Татарстан (далее - Порядок, исполнительный комитет), включающими в себя сведения о фактах коррупции и вымогательства, ущемления прав</w:t>
      </w:r>
      <w:proofErr w:type="gramEnd"/>
      <w:r w:rsidRPr="00E10EA9">
        <w:rPr>
          <w:sz w:val="28"/>
          <w:szCs w:val="28"/>
        </w:rPr>
        <w:t xml:space="preserve"> и законных интересов граждан, нарушения требований к служебному поведению, а также иных деяниях, содержащих признаки злоупотребления служебным положением (далее - обращение). </w:t>
      </w:r>
    </w:p>
    <w:p w:rsidR="00E10EA9" w:rsidRPr="00E10EA9" w:rsidRDefault="00E10EA9" w:rsidP="00E10EA9">
      <w:pPr>
        <w:ind w:firstLine="709"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2. Обращение регистрируется и рассматривается в порядке и в сроки, установленные Федеральным законом "О порядке рассмотрения обращений граждан Российской Федерации" и настоящим Порядком. </w:t>
      </w:r>
    </w:p>
    <w:p w:rsidR="00E10EA9" w:rsidRPr="00E10EA9" w:rsidRDefault="00E10EA9" w:rsidP="00E10EA9">
      <w:pPr>
        <w:ind w:firstLine="709"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E10EA9" w:rsidRPr="00E10EA9" w:rsidRDefault="00E10EA9" w:rsidP="00E10EA9">
      <w:pPr>
        <w:ind w:firstLine="709"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Обращение не направляется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10EA9">
        <w:rPr>
          <w:sz w:val="28"/>
          <w:szCs w:val="28"/>
        </w:rPr>
        <w:t>которых</w:t>
      </w:r>
      <w:proofErr w:type="gramEnd"/>
      <w:r w:rsidRPr="00E10EA9">
        <w:rPr>
          <w:sz w:val="28"/>
          <w:szCs w:val="28"/>
        </w:rPr>
        <w:t xml:space="preserve"> является предметом обращения. </w:t>
      </w:r>
    </w:p>
    <w:p w:rsidR="00E10EA9" w:rsidRPr="00E10EA9" w:rsidRDefault="00E10EA9" w:rsidP="00E10EA9">
      <w:pPr>
        <w:ind w:firstLine="709"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При рассмотрении обращения граждан по фактам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 </w:t>
      </w:r>
    </w:p>
    <w:p w:rsidR="00E10EA9" w:rsidRPr="00E10EA9" w:rsidRDefault="00E10EA9" w:rsidP="00E10EA9">
      <w:pPr>
        <w:numPr>
          <w:ilvl w:val="0"/>
          <w:numId w:val="3"/>
        </w:numPr>
        <w:spacing w:after="160" w:line="259" w:lineRule="auto"/>
        <w:ind w:left="0" w:firstLine="568"/>
        <w:contextualSpacing/>
        <w:jc w:val="both"/>
        <w:rPr>
          <w:sz w:val="28"/>
          <w:szCs w:val="28"/>
        </w:rPr>
      </w:pPr>
      <w:proofErr w:type="gramStart"/>
      <w:r w:rsidRPr="00E10EA9">
        <w:rPr>
          <w:sz w:val="28"/>
          <w:szCs w:val="28"/>
        </w:rPr>
        <w:t xml:space="preserve">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</w:t>
      </w:r>
      <w:r w:rsidRPr="00E10EA9">
        <w:rPr>
          <w:sz w:val="28"/>
          <w:szCs w:val="28"/>
        </w:rPr>
        <w:lastRenderedPageBreak/>
        <w:t>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</w:t>
      </w:r>
      <w:proofErr w:type="gramEnd"/>
      <w:r w:rsidRPr="00E10EA9">
        <w:rPr>
          <w:sz w:val="28"/>
          <w:szCs w:val="28"/>
        </w:rPr>
        <w:t xml:space="preserve"> проверки в отношении фактов, изложенных в обращении. </w:t>
      </w:r>
      <w:proofErr w:type="gramStart"/>
      <w:r w:rsidRPr="00E10EA9">
        <w:rPr>
          <w:sz w:val="28"/>
          <w:szCs w:val="28"/>
        </w:rPr>
        <w:t>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остановленных Федеральным законом от 25.12.2008 N 273-ФЗ "О противодействии коррупции", другими федеральными законами) и проводится в соответствии Указом Президента Республики Татарстан от 02.02.2015 N УП-71 "О проверке достоверности и полноты сведений, представляемых гражданами, претендующими</w:t>
      </w:r>
      <w:proofErr w:type="gramEnd"/>
      <w:r w:rsidRPr="00E10EA9">
        <w:rPr>
          <w:sz w:val="28"/>
          <w:szCs w:val="28"/>
        </w:rPr>
        <w:t xml:space="preserve">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поведению". </w:t>
      </w:r>
    </w:p>
    <w:p w:rsidR="00E10EA9" w:rsidRPr="00E10EA9" w:rsidRDefault="00E10EA9" w:rsidP="00E10EA9">
      <w:pPr>
        <w:numPr>
          <w:ilvl w:val="0"/>
          <w:numId w:val="3"/>
        </w:numPr>
        <w:spacing w:after="160" w:line="259" w:lineRule="auto"/>
        <w:ind w:left="0" w:firstLine="568"/>
        <w:contextualSpacing/>
        <w:jc w:val="both"/>
        <w:rPr>
          <w:sz w:val="28"/>
          <w:szCs w:val="28"/>
        </w:rPr>
      </w:pPr>
      <w:proofErr w:type="gramStart"/>
      <w:r w:rsidRPr="00E10EA9">
        <w:rPr>
          <w:sz w:val="28"/>
          <w:szCs w:val="28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руководителем исполнительного комитета принимается решение о предоставлении материалов проверки в Комиссию по соблюдению требований к служебному (должностному) поведению и урегулированию конфликта интересов Елабужского муниципального района Республики Татарстан (далее - Комиссия). </w:t>
      </w:r>
      <w:proofErr w:type="gramEnd"/>
    </w:p>
    <w:p w:rsidR="00E10EA9" w:rsidRPr="00E10EA9" w:rsidRDefault="00E10EA9" w:rsidP="00E10EA9">
      <w:pPr>
        <w:numPr>
          <w:ilvl w:val="0"/>
          <w:numId w:val="3"/>
        </w:numPr>
        <w:spacing w:after="160" w:line="259" w:lineRule="auto"/>
        <w:ind w:left="0" w:firstLine="568"/>
        <w:contextualSpacing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 </w:t>
      </w:r>
    </w:p>
    <w:p w:rsidR="00E10EA9" w:rsidRPr="00E10EA9" w:rsidRDefault="00E10EA9" w:rsidP="00E10EA9">
      <w:pPr>
        <w:numPr>
          <w:ilvl w:val="0"/>
          <w:numId w:val="3"/>
        </w:numPr>
        <w:spacing w:after="160" w:line="259" w:lineRule="auto"/>
        <w:ind w:left="0" w:firstLine="568"/>
        <w:contextualSpacing/>
        <w:jc w:val="both"/>
        <w:rPr>
          <w:sz w:val="28"/>
          <w:szCs w:val="28"/>
        </w:rPr>
      </w:pPr>
      <w:r w:rsidRPr="00E10EA9">
        <w:rPr>
          <w:sz w:val="28"/>
          <w:szCs w:val="28"/>
        </w:rPr>
        <w:t xml:space="preserve"> </w:t>
      </w:r>
      <w:proofErr w:type="gramStart"/>
      <w:r w:rsidRPr="00E10EA9">
        <w:rPr>
          <w:sz w:val="28"/>
          <w:szCs w:val="28"/>
        </w:rPr>
        <w:t xml:space="preserve">Ответ заявителю по существу вопросов, поставленных в обращении, должен содержать информацию о результатах проведенных мероприятий и проверках,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 </w:t>
      </w:r>
      <w:proofErr w:type="gramEnd"/>
    </w:p>
    <w:p w:rsidR="00502931" w:rsidRPr="00E10EA9" w:rsidRDefault="00502931" w:rsidP="00E10EA9">
      <w:pPr>
        <w:pStyle w:val="1"/>
        <w:ind w:right="283"/>
        <w:jc w:val="center"/>
        <w:rPr>
          <w:szCs w:val="28"/>
        </w:rPr>
      </w:pPr>
    </w:p>
    <w:sectPr w:rsidR="00502931" w:rsidRPr="00E10EA9" w:rsidSect="00E10EA9"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06" w:rsidRDefault="000E6406">
      <w:r>
        <w:separator/>
      </w:r>
    </w:p>
  </w:endnote>
  <w:endnote w:type="continuationSeparator" w:id="0">
    <w:p w:rsidR="000E6406" w:rsidRDefault="000E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06" w:rsidRDefault="000E6406">
      <w:r>
        <w:separator/>
      </w:r>
    </w:p>
  </w:footnote>
  <w:footnote w:type="continuationSeparator" w:id="0">
    <w:p w:rsidR="000E6406" w:rsidRDefault="000E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47B5"/>
    <w:rsid w:val="00070628"/>
    <w:rsid w:val="000A0F61"/>
    <w:rsid w:val="000E6406"/>
    <w:rsid w:val="000F4428"/>
    <w:rsid w:val="00105200"/>
    <w:rsid w:val="0016079A"/>
    <w:rsid w:val="0017745A"/>
    <w:rsid w:val="001A2271"/>
    <w:rsid w:val="00202AC7"/>
    <w:rsid w:val="00206FA1"/>
    <w:rsid w:val="00217186"/>
    <w:rsid w:val="00231C03"/>
    <w:rsid w:val="00233312"/>
    <w:rsid w:val="0026111C"/>
    <w:rsid w:val="00267897"/>
    <w:rsid w:val="00276164"/>
    <w:rsid w:val="002D0FBC"/>
    <w:rsid w:val="002D3339"/>
    <w:rsid w:val="00336639"/>
    <w:rsid w:val="003441F9"/>
    <w:rsid w:val="003F614F"/>
    <w:rsid w:val="00413BED"/>
    <w:rsid w:val="00454EB7"/>
    <w:rsid w:val="0046763B"/>
    <w:rsid w:val="00494C74"/>
    <w:rsid w:val="004C390C"/>
    <w:rsid w:val="004D08DA"/>
    <w:rsid w:val="004D5F03"/>
    <w:rsid w:val="004F6A40"/>
    <w:rsid w:val="00500EFA"/>
    <w:rsid w:val="00502931"/>
    <w:rsid w:val="00521B76"/>
    <w:rsid w:val="00532A41"/>
    <w:rsid w:val="005561C9"/>
    <w:rsid w:val="005B54AC"/>
    <w:rsid w:val="005C2BF6"/>
    <w:rsid w:val="00601E23"/>
    <w:rsid w:val="00614E7B"/>
    <w:rsid w:val="006576E7"/>
    <w:rsid w:val="006A1B23"/>
    <w:rsid w:val="006A7F35"/>
    <w:rsid w:val="006B4749"/>
    <w:rsid w:val="006F01C4"/>
    <w:rsid w:val="006F34D9"/>
    <w:rsid w:val="006F5CB6"/>
    <w:rsid w:val="00712A61"/>
    <w:rsid w:val="00725D04"/>
    <w:rsid w:val="007347C1"/>
    <w:rsid w:val="00750C26"/>
    <w:rsid w:val="007A5965"/>
    <w:rsid w:val="007C6AA5"/>
    <w:rsid w:val="007F6365"/>
    <w:rsid w:val="00844B95"/>
    <w:rsid w:val="0088423F"/>
    <w:rsid w:val="008B4126"/>
    <w:rsid w:val="0090429E"/>
    <w:rsid w:val="00925032"/>
    <w:rsid w:val="00957916"/>
    <w:rsid w:val="00966A19"/>
    <w:rsid w:val="0096769C"/>
    <w:rsid w:val="0097577C"/>
    <w:rsid w:val="00975A7F"/>
    <w:rsid w:val="009820BE"/>
    <w:rsid w:val="00987D8B"/>
    <w:rsid w:val="009F3CE4"/>
    <w:rsid w:val="00A278D8"/>
    <w:rsid w:val="00A341F1"/>
    <w:rsid w:val="00A95664"/>
    <w:rsid w:val="00AC1B16"/>
    <w:rsid w:val="00AC622C"/>
    <w:rsid w:val="00AD6DD9"/>
    <w:rsid w:val="00B517EC"/>
    <w:rsid w:val="00B852E3"/>
    <w:rsid w:val="00B86D20"/>
    <w:rsid w:val="00BB5B59"/>
    <w:rsid w:val="00BE27F5"/>
    <w:rsid w:val="00C77E2C"/>
    <w:rsid w:val="00C851AD"/>
    <w:rsid w:val="00CD2673"/>
    <w:rsid w:val="00CE11BE"/>
    <w:rsid w:val="00D43364"/>
    <w:rsid w:val="00D565FC"/>
    <w:rsid w:val="00DD625A"/>
    <w:rsid w:val="00E10EA9"/>
    <w:rsid w:val="00E409B4"/>
    <w:rsid w:val="00EA5442"/>
    <w:rsid w:val="00EE476A"/>
    <w:rsid w:val="00F23F9E"/>
    <w:rsid w:val="00F35491"/>
    <w:rsid w:val="00F55095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C2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C2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750C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50C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750C26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50C26"/>
    <w:pPr>
      <w:spacing w:before="100" w:beforeAutospacing="1" w:after="100" w:afterAutospacing="1"/>
    </w:pPr>
  </w:style>
  <w:style w:type="paragraph" w:customStyle="1" w:styleId="a9">
    <w:name w:val="Нормальный (таблица)"/>
    <w:basedOn w:val="a"/>
    <w:next w:val="a"/>
    <w:uiPriority w:val="99"/>
    <w:rsid w:val="00750C2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750C2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10E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0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kodeks://link/d?nd=553646559&amp;point=mark=00000000000000000000000000000000000000000000000003KKSUE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4130B-1BBD-4FC2-8447-7B1E25A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2022-06-23T11:31:00Z</cp:lastPrinted>
  <dcterms:created xsi:type="dcterms:W3CDTF">2022-07-04T06:47:00Z</dcterms:created>
  <dcterms:modified xsi:type="dcterms:W3CDTF">2022-07-04T06:47:00Z</dcterms:modified>
</cp:coreProperties>
</file>