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108" w:type="dxa"/>
        <w:tblBorders>
          <w:bottom w:val="single" w:sz="12" w:space="0" w:color="000000"/>
        </w:tblBorders>
        <w:tblLook w:val="00A0" w:firstRow="1" w:lastRow="0" w:firstColumn="1" w:lastColumn="0" w:noHBand="0" w:noVBand="0"/>
      </w:tblPr>
      <w:tblGrid>
        <w:gridCol w:w="4219"/>
        <w:gridCol w:w="1593"/>
        <w:gridCol w:w="4253"/>
      </w:tblGrid>
      <w:tr w:rsidR="00211302" w:rsidRPr="00B3347A" w:rsidTr="00E142D7">
        <w:tc>
          <w:tcPr>
            <w:tcW w:w="4219" w:type="dxa"/>
          </w:tcPr>
          <w:p w:rsidR="00211302" w:rsidRPr="00B3347A" w:rsidRDefault="00211302" w:rsidP="00E142D7">
            <w:pPr>
              <w:spacing w:line="300" w:lineRule="exact"/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334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СОВЕТ БОЛЬШЕЕЛОВСКОГО СЕЛЬСКОГО ПОСЕЛЕНИЯ ЕЛАБУЖСКОГО МУНИЦИПАЛЬНОГО</w:t>
            </w:r>
          </w:p>
          <w:p w:rsidR="00211302" w:rsidRPr="00B3347A" w:rsidRDefault="00211302" w:rsidP="00E142D7">
            <w:pPr>
              <w:spacing w:line="30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47A"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  <w:p w:rsidR="00211302" w:rsidRPr="00B3347A" w:rsidRDefault="00211302" w:rsidP="00E142D7">
            <w:pPr>
              <w:spacing w:line="300" w:lineRule="exact"/>
              <w:ind w:right="-148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347A">
              <w:rPr>
                <w:rFonts w:ascii="Times New Roman" w:hAnsi="Times New Roman"/>
                <w:sz w:val="28"/>
                <w:szCs w:val="28"/>
              </w:rPr>
              <w:t>РЕСПУБЛИКИ ТАТАРСТАН</w:t>
            </w:r>
          </w:p>
        </w:tc>
        <w:tc>
          <w:tcPr>
            <w:tcW w:w="1593" w:type="dxa"/>
          </w:tcPr>
          <w:p w:rsidR="00211302" w:rsidRPr="00B3347A" w:rsidRDefault="00211302" w:rsidP="00E142D7">
            <w:pPr>
              <w:spacing w:line="240" w:lineRule="auto"/>
              <w:ind w:right="-158" w:firstLine="0"/>
              <w:jc w:val="center"/>
              <w:rPr>
                <w:rFonts w:ascii="Times New Roman" w:hAnsi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704850" cy="733425"/>
                  <wp:effectExtent l="0" t="0" r="0" b="9525"/>
                  <wp:docPr id="1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211302" w:rsidRPr="00B3347A" w:rsidRDefault="00211302" w:rsidP="00E142D7">
            <w:pPr>
              <w:tabs>
                <w:tab w:val="left" w:pos="945"/>
              </w:tabs>
              <w:spacing w:line="276" w:lineRule="auto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347A">
              <w:rPr>
                <w:rFonts w:ascii="Times New Roman" w:hAnsi="Times New Roman"/>
                <w:sz w:val="28"/>
                <w:szCs w:val="28"/>
              </w:rPr>
              <w:t>ТАТАРСТАН РЕСПУБЛИКАСЫ</w:t>
            </w:r>
          </w:p>
          <w:p w:rsidR="00211302" w:rsidRPr="00B3347A" w:rsidRDefault="00211302" w:rsidP="00E142D7">
            <w:pPr>
              <w:spacing w:line="276" w:lineRule="auto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3347A">
              <w:rPr>
                <w:rFonts w:ascii="Times New Roman" w:hAnsi="Times New Roman"/>
                <w:bCs/>
                <w:sz w:val="28"/>
                <w:szCs w:val="28"/>
              </w:rPr>
              <w:t xml:space="preserve">АЛАБУГА  </w:t>
            </w:r>
          </w:p>
          <w:p w:rsidR="00211302" w:rsidRPr="00B3347A" w:rsidRDefault="00211302" w:rsidP="00E142D7">
            <w:pPr>
              <w:spacing w:line="276" w:lineRule="auto"/>
              <w:ind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3347A">
              <w:rPr>
                <w:rFonts w:ascii="Times New Roman" w:hAnsi="Times New Roman"/>
                <w:bCs/>
                <w:sz w:val="28"/>
                <w:szCs w:val="28"/>
              </w:rPr>
              <w:t>МУНИЦИПАЛЬ</w:t>
            </w:r>
          </w:p>
          <w:p w:rsidR="00211302" w:rsidRPr="00B3347A" w:rsidRDefault="00211302" w:rsidP="00E142D7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3347A">
              <w:rPr>
                <w:rFonts w:ascii="Times New Roman" w:hAnsi="Times New Roman"/>
                <w:bCs/>
                <w:sz w:val="28"/>
                <w:szCs w:val="28"/>
              </w:rPr>
              <w:t>РАЙОНЫ ОЛЫ ЕЛОВО АВЫЛ ҖИРЛЕГЕ  СОВЕТЫ</w:t>
            </w:r>
          </w:p>
        </w:tc>
      </w:tr>
      <w:tr w:rsidR="00211302" w:rsidRPr="00B3347A" w:rsidTr="00E142D7">
        <w:trPr>
          <w:trHeight w:val="80"/>
        </w:trPr>
        <w:tc>
          <w:tcPr>
            <w:tcW w:w="10065" w:type="dxa"/>
            <w:gridSpan w:val="3"/>
            <w:tcBorders>
              <w:bottom w:val="single" w:sz="12" w:space="0" w:color="000000"/>
            </w:tcBorders>
          </w:tcPr>
          <w:p w:rsidR="00211302" w:rsidRPr="00B3347A" w:rsidRDefault="00211302" w:rsidP="00E142D7">
            <w:pPr>
              <w:tabs>
                <w:tab w:val="left" w:pos="708"/>
                <w:tab w:val="center" w:pos="4153"/>
                <w:tab w:val="right" w:pos="8306"/>
              </w:tabs>
              <w:spacing w:line="220" w:lineRule="exact"/>
              <w:ind w:firstLine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be-BY" w:eastAsia="ru-RU"/>
              </w:rPr>
            </w:pPr>
            <w:r w:rsidRPr="00B3347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be-BY" w:eastAsia="ru-RU"/>
              </w:rPr>
              <w:t xml:space="preserve"> </w:t>
            </w:r>
          </w:p>
        </w:tc>
      </w:tr>
    </w:tbl>
    <w:p w:rsidR="00211302" w:rsidRDefault="00211302" w:rsidP="00211302">
      <w:pPr>
        <w:tabs>
          <w:tab w:val="left" w:pos="6390"/>
        </w:tabs>
        <w:spacing w:line="300" w:lineRule="exact"/>
        <w:ind w:firstLine="0"/>
        <w:jc w:val="left"/>
        <w:rPr>
          <w:rFonts w:ascii="Times New Roman" w:hAnsi="Times New Roman"/>
          <w:b/>
          <w:sz w:val="28"/>
          <w:szCs w:val="28"/>
        </w:rPr>
      </w:pPr>
      <w:r w:rsidRPr="00B3347A">
        <w:rPr>
          <w:rFonts w:ascii="Times New Roman" w:hAnsi="Times New Roman"/>
          <w:b/>
          <w:sz w:val="28"/>
          <w:szCs w:val="28"/>
        </w:rPr>
        <w:t xml:space="preserve">            РЕШЕНИЕ</w:t>
      </w:r>
      <w:r w:rsidRPr="00B3347A">
        <w:rPr>
          <w:rFonts w:ascii="Times New Roman" w:hAnsi="Times New Roman"/>
          <w:b/>
          <w:sz w:val="28"/>
          <w:szCs w:val="28"/>
        </w:rPr>
        <w:tab/>
        <w:t xml:space="preserve">         КАРАР</w:t>
      </w:r>
    </w:p>
    <w:p w:rsidR="000A02FA" w:rsidRPr="000A02FA" w:rsidRDefault="000A02FA" w:rsidP="00211302">
      <w:pPr>
        <w:tabs>
          <w:tab w:val="left" w:pos="6390"/>
        </w:tabs>
        <w:spacing w:line="300" w:lineRule="exact"/>
        <w:ind w:firstLine="0"/>
        <w:jc w:val="left"/>
        <w:rPr>
          <w:rFonts w:ascii="Times New Roman" w:hAnsi="Times New Roman"/>
          <w:b/>
          <w:sz w:val="28"/>
          <w:szCs w:val="28"/>
        </w:rPr>
      </w:pPr>
    </w:p>
    <w:p w:rsidR="00211302" w:rsidRPr="00B3347A" w:rsidRDefault="00211302" w:rsidP="00211302">
      <w:pPr>
        <w:spacing w:line="240" w:lineRule="auto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11302" w:rsidRDefault="00211302" w:rsidP="00211302">
      <w:pPr>
        <w:spacing w:line="240" w:lineRule="auto"/>
        <w:rPr>
          <w:rFonts w:ascii="Times New Roman" w:hAnsi="Times New Roman"/>
          <w:sz w:val="28"/>
          <w:szCs w:val="28"/>
        </w:rPr>
      </w:pPr>
      <w:r w:rsidRPr="00911CF3">
        <w:rPr>
          <w:rFonts w:ascii="Times New Roman" w:hAnsi="Times New Roman"/>
          <w:sz w:val="28"/>
          <w:szCs w:val="28"/>
        </w:rPr>
        <w:t xml:space="preserve">№   </w:t>
      </w:r>
      <w:r w:rsidR="00F1619B">
        <w:rPr>
          <w:rFonts w:ascii="Times New Roman" w:hAnsi="Times New Roman"/>
          <w:sz w:val="28"/>
          <w:szCs w:val="28"/>
        </w:rPr>
        <w:t>28</w:t>
      </w:r>
      <w:r w:rsidRPr="00911CF3">
        <w:rPr>
          <w:rFonts w:ascii="Times New Roman" w:hAnsi="Times New Roman"/>
          <w:sz w:val="28"/>
          <w:szCs w:val="28"/>
        </w:rPr>
        <w:t xml:space="preserve">                                                                        «</w:t>
      </w:r>
      <w:r w:rsidR="00FA250D" w:rsidRPr="00FA250D">
        <w:rPr>
          <w:rFonts w:ascii="Times New Roman" w:hAnsi="Times New Roman"/>
          <w:sz w:val="28"/>
          <w:szCs w:val="28"/>
        </w:rPr>
        <w:t>14</w:t>
      </w:r>
      <w:r w:rsidRPr="00FA250D">
        <w:rPr>
          <w:rFonts w:ascii="Times New Roman" w:hAnsi="Times New Roman"/>
          <w:sz w:val="28"/>
          <w:szCs w:val="28"/>
        </w:rPr>
        <w:t xml:space="preserve">» </w:t>
      </w:r>
      <w:r w:rsidR="00FA250D" w:rsidRPr="00FA250D">
        <w:rPr>
          <w:rFonts w:ascii="Times New Roman" w:hAnsi="Times New Roman"/>
          <w:sz w:val="28"/>
          <w:szCs w:val="28"/>
        </w:rPr>
        <w:t>мая</w:t>
      </w:r>
      <w:r w:rsidRPr="00FA250D">
        <w:rPr>
          <w:rFonts w:ascii="Times New Roman" w:hAnsi="Times New Roman"/>
          <w:sz w:val="28"/>
          <w:szCs w:val="28"/>
        </w:rPr>
        <w:t xml:space="preserve"> </w:t>
      </w:r>
      <w:r w:rsidRPr="00911CF3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21</w:t>
      </w:r>
      <w:r w:rsidRPr="00911CF3">
        <w:rPr>
          <w:rFonts w:ascii="Times New Roman" w:hAnsi="Times New Roman"/>
          <w:sz w:val="28"/>
          <w:szCs w:val="28"/>
        </w:rPr>
        <w:t xml:space="preserve"> г.</w:t>
      </w:r>
    </w:p>
    <w:p w:rsidR="000A02FA" w:rsidRPr="00911CF3" w:rsidRDefault="000A02FA" w:rsidP="0021130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11302" w:rsidRDefault="00211302" w:rsidP="000A02FA">
      <w:pPr>
        <w:spacing w:line="240" w:lineRule="auto"/>
        <w:ind w:firstLine="0"/>
        <w:rPr>
          <w:rFonts w:ascii="Times New Roman" w:hAnsi="Times New Roman"/>
          <w:b/>
          <w:sz w:val="28"/>
          <w:szCs w:val="28"/>
        </w:rPr>
      </w:pPr>
    </w:p>
    <w:p w:rsidR="000A02FA" w:rsidRPr="000A02FA" w:rsidRDefault="000A02FA" w:rsidP="000A02FA">
      <w:pPr>
        <w:widowControl w:val="0"/>
        <w:tabs>
          <w:tab w:val="left" w:pos="8931"/>
        </w:tabs>
        <w:autoSpaceDE w:val="0"/>
        <w:autoSpaceDN w:val="0"/>
        <w:adjustRightInd w:val="0"/>
        <w:spacing w:line="240" w:lineRule="auto"/>
        <w:ind w:right="1" w:firstLine="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02FA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решение Совета </w:t>
      </w:r>
      <w:proofErr w:type="spellStart"/>
      <w:r w:rsidRPr="000A02FA">
        <w:rPr>
          <w:rFonts w:ascii="Times New Roman" w:eastAsia="Times New Roman" w:hAnsi="Times New Roman"/>
          <w:sz w:val="28"/>
          <w:szCs w:val="28"/>
          <w:lang w:eastAsia="ru-RU"/>
        </w:rPr>
        <w:t>Большееловского</w:t>
      </w:r>
      <w:proofErr w:type="spellEnd"/>
      <w:r w:rsidRPr="000A02FA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0A02FA">
        <w:rPr>
          <w:rFonts w:ascii="Times New Roman" w:eastAsia="Times New Roman" w:hAnsi="Times New Roman"/>
          <w:sz w:val="28"/>
          <w:szCs w:val="28"/>
          <w:lang w:eastAsia="ru-RU"/>
        </w:rPr>
        <w:t>Елабужского</w:t>
      </w:r>
      <w:proofErr w:type="spellEnd"/>
      <w:r w:rsidRPr="000A02FA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Республики Татарстан от 14.12.2018г. № 14</w:t>
      </w:r>
      <w:r w:rsidR="00AA4573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0A02FA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утверждении Положения о порядке организации и проведения публичных слушаний (общественных обсуждений) в муниципальном образовании Большееловское сельское поселение» </w:t>
      </w:r>
      <w:proofErr w:type="spellStart"/>
      <w:r w:rsidRPr="000A02FA">
        <w:rPr>
          <w:rFonts w:ascii="Times New Roman" w:eastAsia="Times New Roman" w:hAnsi="Times New Roman"/>
          <w:sz w:val="28"/>
          <w:szCs w:val="28"/>
          <w:lang w:eastAsia="ru-RU"/>
        </w:rPr>
        <w:t>Елабужского</w:t>
      </w:r>
      <w:proofErr w:type="spellEnd"/>
      <w:r w:rsidRPr="000A02FA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Республики Татарстан</w:t>
      </w:r>
    </w:p>
    <w:p w:rsidR="000A02FA" w:rsidRPr="000A02FA" w:rsidRDefault="000A02FA" w:rsidP="000A02FA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A02FA" w:rsidRPr="000A02FA" w:rsidRDefault="000A02FA" w:rsidP="000A02FA">
      <w:pPr>
        <w:autoSpaceDE w:val="0"/>
        <w:autoSpaceDN w:val="0"/>
        <w:adjustRightInd w:val="0"/>
        <w:spacing w:before="108" w:after="108" w:line="240" w:lineRule="auto"/>
        <w:ind w:firstLine="0"/>
        <w:outlineLvl w:val="0"/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</w:pPr>
      <w:r w:rsidRPr="000A02FA">
        <w:rPr>
          <w:rFonts w:ascii="Arial" w:eastAsia="Times New Roman" w:hAnsi="Arial" w:cs="Arial"/>
          <w:b/>
          <w:bCs/>
          <w:color w:val="26282F"/>
          <w:sz w:val="28"/>
          <w:szCs w:val="28"/>
          <w:lang w:eastAsia="ru-RU"/>
        </w:rPr>
        <w:t xml:space="preserve">      </w:t>
      </w:r>
      <w:proofErr w:type="gramStart"/>
      <w:r w:rsidRPr="000A02FA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В соответствии с Федеральным законом от 30.12.2020г. № 494-ФЗ "О внесении изменений в Градостроительный кодекс Российской Федерации и отдельные законодательные акты Российской Федерации,  Федеральным законом от  29.12.2020г.  № 468-ФЗ "О внесении изменений в Градостроительный кодекс Российской Федерации и отдельные законодательные акты Российской Федерации</w:t>
      </w:r>
      <w:r w:rsidRPr="000A02FA">
        <w:rPr>
          <w:rFonts w:ascii="Arial" w:eastAsia="Times New Roman" w:hAnsi="Arial" w:cs="Arial"/>
          <w:b/>
          <w:bCs/>
          <w:color w:val="26282F"/>
          <w:sz w:val="28"/>
          <w:szCs w:val="28"/>
          <w:lang w:eastAsia="ru-RU"/>
        </w:rPr>
        <w:t xml:space="preserve">, </w:t>
      </w:r>
      <w:r w:rsidRPr="000A02FA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 xml:space="preserve">Совет </w:t>
      </w:r>
      <w:proofErr w:type="spellStart"/>
      <w:r w:rsidRPr="000A02FA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Большееловского</w:t>
      </w:r>
      <w:proofErr w:type="spellEnd"/>
      <w:r w:rsidRPr="000A02FA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 xml:space="preserve"> сельского поселения </w:t>
      </w:r>
      <w:proofErr w:type="spellStart"/>
      <w:r w:rsidRPr="000A02FA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Елабужского</w:t>
      </w:r>
      <w:proofErr w:type="spellEnd"/>
      <w:r w:rsidRPr="000A02FA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 xml:space="preserve"> муниципального района Республики Татарстан</w:t>
      </w:r>
      <w:proofErr w:type="gramEnd"/>
    </w:p>
    <w:p w:rsidR="000A02FA" w:rsidRPr="000A02FA" w:rsidRDefault="000A02FA" w:rsidP="000A02FA">
      <w:pPr>
        <w:widowControl w:val="0"/>
        <w:autoSpaceDE w:val="0"/>
        <w:autoSpaceDN w:val="0"/>
        <w:adjustRightInd w:val="0"/>
        <w:spacing w:line="240" w:lineRule="auto"/>
        <w:ind w:firstLine="0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A02FA" w:rsidRPr="000A02FA" w:rsidRDefault="000A02FA" w:rsidP="000A02FA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02FA">
        <w:rPr>
          <w:rFonts w:ascii="Times New Roman" w:eastAsia="Times New Roman" w:hAnsi="Times New Roman"/>
          <w:sz w:val="28"/>
          <w:szCs w:val="28"/>
          <w:lang w:eastAsia="ru-RU"/>
        </w:rPr>
        <w:t>РЕШИЛ:</w:t>
      </w:r>
    </w:p>
    <w:p w:rsidR="000A02FA" w:rsidRPr="000A02FA" w:rsidRDefault="000A02FA" w:rsidP="000A02FA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A02FA" w:rsidRPr="000A02FA" w:rsidRDefault="000A02FA" w:rsidP="000A02FA">
      <w:pPr>
        <w:widowControl w:val="0"/>
        <w:tabs>
          <w:tab w:val="left" w:pos="8931"/>
        </w:tabs>
        <w:autoSpaceDE w:val="0"/>
        <w:autoSpaceDN w:val="0"/>
        <w:adjustRightInd w:val="0"/>
        <w:spacing w:line="240" w:lineRule="auto"/>
        <w:ind w:right="1" w:firstLine="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02FA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в решение Совета </w:t>
      </w:r>
      <w:proofErr w:type="spellStart"/>
      <w:r w:rsidRPr="000A02FA">
        <w:rPr>
          <w:rFonts w:ascii="Times New Roman" w:eastAsia="Times New Roman" w:hAnsi="Times New Roman"/>
          <w:sz w:val="28"/>
          <w:szCs w:val="28"/>
          <w:lang w:eastAsia="ru-RU"/>
        </w:rPr>
        <w:t>Большееловского</w:t>
      </w:r>
      <w:proofErr w:type="spellEnd"/>
      <w:r w:rsidRPr="000A02FA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0A02FA">
        <w:rPr>
          <w:rFonts w:ascii="Times New Roman" w:eastAsia="Times New Roman" w:hAnsi="Times New Roman"/>
          <w:sz w:val="28"/>
          <w:szCs w:val="28"/>
          <w:lang w:eastAsia="ru-RU"/>
        </w:rPr>
        <w:t>Елабужского</w:t>
      </w:r>
      <w:proofErr w:type="spellEnd"/>
      <w:r w:rsidRPr="000A02FA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Республики Татарстан от 14.12.2018г. № 14</w:t>
      </w:r>
      <w:r w:rsidR="00AA4573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bookmarkStart w:id="0" w:name="_GoBack"/>
      <w:bookmarkEnd w:id="0"/>
      <w:r w:rsidRPr="000A02FA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утверждении Положения о порядке организации и проведения публичных слушаний (общественных обсуждений) в муниципальном образовании Большееловское сельское поселение» </w:t>
      </w:r>
      <w:proofErr w:type="spellStart"/>
      <w:r w:rsidRPr="000A02FA">
        <w:rPr>
          <w:rFonts w:ascii="Times New Roman" w:eastAsia="Times New Roman" w:hAnsi="Times New Roman"/>
          <w:sz w:val="28"/>
          <w:szCs w:val="28"/>
          <w:lang w:eastAsia="ru-RU"/>
        </w:rPr>
        <w:t>Елабужского</w:t>
      </w:r>
      <w:proofErr w:type="spellEnd"/>
      <w:r w:rsidRPr="000A02FA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Республики Татарстан</w:t>
      </w:r>
    </w:p>
    <w:p w:rsidR="000A02FA" w:rsidRPr="000A02FA" w:rsidRDefault="000A02FA" w:rsidP="000A02FA">
      <w:pPr>
        <w:widowControl w:val="0"/>
        <w:tabs>
          <w:tab w:val="left" w:pos="8931"/>
        </w:tabs>
        <w:autoSpaceDE w:val="0"/>
        <w:autoSpaceDN w:val="0"/>
        <w:adjustRightInd w:val="0"/>
        <w:spacing w:line="240" w:lineRule="auto"/>
        <w:ind w:right="1" w:firstLine="426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02FA">
        <w:rPr>
          <w:rFonts w:ascii="Times New Roman" w:eastAsia="Times New Roman" w:hAnsi="Times New Roman"/>
          <w:sz w:val="28"/>
          <w:szCs w:val="28"/>
          <w:lang w:eastAsia="ru-RU"/>
        </w:rPr>
        <w:t>1.  следующие изменения:</w:t>
      </w:r>
    </w:p>
    <w:p w:rsidR="000A02FA" w:rsidRPr="000A02FA" w:rsidRDefault="000A02FA" w:rsidP="000A02FA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A02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1.1. пункт 4 статьи 11 после слов «установленный для конкретной территориальной зоны,», дополнить словами «а также в случае подготовки изменений в правила землепользования и застройки в связи с принятием решения о комплексном развитии территории,», после слов «такой градостроительный регламент» дополнить словами «</w:t>
      </w:r>
      <w:proofErr w:type="gramStart"/>
      <w:r w:rsidRPr="000A02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,в</w:t>
      </w:r>
      <w:proofErr w:type="gramEnd"/>
      <w:r w:rsidRPr="000A02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границах территории, подлежащей комплексному развитию».</w:t>
      </w:r>
    </w:p>
    <w:p w:rsidR="000A02FA" w:rsidRPr="000A02FA" w:rsidRDefault="000A02FA" w:rsidP="000A02FA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A02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1.2. пункт 2 статьи 15 после слова «комиссия» дополнить словами «в </w:t>
      </w:r>
      <w:r w:rsidRPr="000A02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течение пятнадцати рабочих дней со дня окончания таких обсуждений или слушаний».</w:t>
      </w:r>
    </w:p>
    <w:p w:rsidR="000A02FA" w:rsidRPr="000A02FA" w:rsidRDefault="000A02FA" w:rsidP="000A02FA">
      <w:pPr>
        <w:widowControl w:val="0"/>
        <w:autoSpaceDE w:val="0"/>
        <w:autoSpaceDN w:val="0"/>
        <w:adjustRightInd w:val="0"/>
        <w:spacing w:line="240" w:lineRule="auto"/>
        <w:ind w:left="567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02FA">
        <w:rPr>
          <w:rFonts w:ascii="Times New Roman" w:eastAsia="Times New Roman" w:hAnsi="Times New Roman"/>
          <w:sz w:val="28"/>
          <w:szCs w:val="28"/>
          <w:lang w:eastAsia="ru-RU"/>
        </w:rPr>
        <w:t>2. Настоящее решение подлежит официальному опубликованию.</w:t>
      </w:r>
    </w:p>
    <w:p w:rsidR="000A02FA" w:rsidRPr="000A02FA" w:rsidRDefault="000A02FA" w:rsidP="000A02FA">
      <w:pPr>
        <w:spacing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A02FA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proofErr w:type="gramStart"/>
      <w:r w:rsidRPr="000A02FA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0A02FA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решения оставляю за собой.</w:t>
      </w:r>
    </w:p>
    <w:p w:rsidR="000A02FA" w:rsidRPr="000A02FA" w:rsidRDefault="000A02FA" w:rsidP="000A02FA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02FA" w:rsidRPr="000A02FA" w:rsidRDefault="000A02FA" w:rsidP="000A02FA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02FA" w:rsidRPr="000A02FA" w:rsidRDefault="000A02FA" w:rsidP="000A02FA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02FA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                                                                             </w:t>
      </w:r>
      <w:proofErr w:type="spellStart"/>
      <w:r w:rsidRPr="000A02FA">
        <w:rPr>
          <w:rFonts w:ascii="Times New Roman" w:eastAsia="Times New Roman" w:hAnsi="Times New Roman"/>
          <w:sz w:val="28"/>
          <w:szCs w:val="28"/>
          <w:lang w:eastAsia="ru-RU"/>
        </w:rPr>
        <w:t>А.И.Машанов</w:t>
      </w:r>
      <w:proofErr w:type="spellEnd"/>
    </w:p>
    <w:p w:rsidR="00B81F88" w:rsidRDefault="00B81F88" w:rsidP="000A02FA">
      <w:pPr>
        <w:spacing w:line="240" w:lineRule="auto"/>
      </w:pPr>
    </w:p>
    <w:sectPr w:rsidR="00B81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D1B93"/>
    <w:multiLevelType w:val="hybridMultilevel"/>
    <w:tmpl w:val="118682C0"/>
    <w:lvl w:ilvl="0" w:tplc="0D6404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DA2"/>
    <w:rsid w:val="000A02FA"/>
    <w:rsid w:val="00211302"/>
    <w:rsid w:val="007919A6"/>
    <w:rsid w:val="00A04DA2"/>
    <w:rsid w:val="00AA4573"/>
    <w:rsid w:val="00B81F88"/>
    <w:rsid w:val="00F1619B"/>
    <w:rsid w:val="00FA2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302"/>
    <w:pPr>
      <w:spacing w:after="0" w:line="360" w:lineRule="auto"/>
      <w:ind w:firstLine="567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13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13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30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302"/>
    <w:pPr>
      <w:spacing w:after="0" w:line="360" w:lineRule="auto"/>
      <w:ind w:firstLine="567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130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130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30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343</Words>
  <Characters>1960</Characters>
  <Application>Microsoft Office Word</Application>
  <DocSecurity>0</DocSecurity>
  <Lines>16</Lines>
  <Paragraphs>4</Paragraphs>
  <ScaleCrop>false</ScaleCrop>
  <Company/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2021-05-17T06:36:00Z</dcterms:created>
  <dcterms:modified xsi:type="dcterms:W3CDTF">2021-05-17T07:18:00Z</dcterms:modified>
</cp:coreProperties>
</file>